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8D8" w:rsidRPr="00CB4CE0" w:rsidRDefault="001D48D8" w:rsidP="001D48D8">
      <w:pPr>
        <w:jc w:val="center"/>
        <w:rPr>
          <w:rFonts w:eastAsia="Arial Unicode MS"/>
        </w:rPr>
      </w:pPr>
      <w:r w:rsidRPr="00CB4CE0">
        <w:rPr>
          <w:rFonts w:eastAsia="Arial Unicode MS"/>
        </w:rPr>
        <w:t>МИНИСТЕРСТВО ОБРАЗОВАНИЯ СТАВРОПОЛЬСКОГО КРАЯ</w:t>
      </w:r>
    </w:p>
    <w:p w:rsidR="001D48D8" w:rsidRPr="00CB4CE0" w:rsidRDefault="001D48D8" w:rsidP="001D48D8">
      <w:pPr>
        <w:jc w:val="center"/>
      </w:pPr>
      <w:r w:rsidRPr="00CB4CE0">
        <w:t>Государственное бюджетное образовательное учреждение</w:t>
      </w:r>
    </w:p>
    <w:p w:rsidR="001D48D8" w:rsidRPr="00CB4CE0" w:rsidRDefault="001D48D8" w:rsidP="001D48D8">
      <w:pPr>
        <w:jc w:val="center"/>
      </w:pPr>
      <w:r w:rsidRPr="00CB4CE0">
        <w:t>высшего образования</w:t>
      </w:r>
    </w:p>
    <w:p w:rsidR="001D48D8" w:rsidRPr="00CB4CE0" w:rsidRDefault="001D48D8" w:rsidP="001D48D8">
      <w:pPr>
        <w:jc w:val="center"/>
      </w:pPr>
      <w:r w:rsidRPr="00CB4CE0">
        <w:t>«СТАВРОПОЛЬСКИЙ ГОСУДАРСТВЕННЫЙ ПЕДАГОГИЧЕСКИЙ ИНСТИТУТ»</w:t>
      </w:r>
    </w:p>
    <w:p w:rsidR="001D48D8" w:rsidRPr="00CB4CE0" w:rsidRDefault="001D48D8" w:rsidP="001D48D8">
      <w:pPr>
        <w:jc w:val="center"/>
      </w:pPr>
    </w:p>
    <w:p w:rsidR="001D48D8" w:rsidRPr="00CB4CE0" w:rsidRDefault="001D48D8" w:rsidP="001D48D8">
      <w:pPr>
        <w:jc w:val="center"/>
      </w:pPr>
    </w:p>
    <w:p w:rsidR="001D48D8" w:rsidRPr="00CB4CE0" w:rsidRDefault="001D48D8" w:rsidP="001D48D8">
      <w:pPr>
        <w:jc w:val="right"/>
      </w:pPr>
    </w:p>
    <w:p w:rsidR="001D48D8" w:rsidRPr="00CB4CE0" w:rsidRDefault="001D48D8" w:rsidP="001D48D8">
      <w:pPr>
        <w:jc w:val="right"/>
      </w:pPr>
    </w:p>
    <w:p w:rsidR="001D48D8" w:rsidRPr="00CB4CE0" w:rsidRDefault="001D48D8" w:rsidP="001D48D8">
      <w:pPr>
        <w:jc w:val="right"/>
      </w:pPr>
    </w:p>
    <w:p w:rsidR="001D48D8" w:rsidRPr="00CB4CE0" w:rsidRDefault="001D48D8" w:rsidP="001D48D8">
      <w:pPr>
        <w:jc w:val="right"/>
      </w:pPr>
    </w:p>
    <w:p w:rsidR="001D48D8" w:rsidRPr="00CB4CE0" w:rsidRDefault="001D48D8" w:rsidP="001D48D8">
      <w:pPr>
        <w:jc w:val="right"/>
      </w:pPr>
    </w:p>
    <w:p w:rsidR="001D48D8" w:rsidRDefault="001D48D8" w:rsidP="001D48D8">
      <w:pPr>
        <w:jc w:val="center"/>
        <w:rPr>
          <w:b/>
        </w:rPr>
      </w:pPr>
    </w:p>
    <w:p w:rsidR="001D48D8" w:rsidRDefault="001D48D8" w:rsidP="001D48D8">
      <w:pPr>
        <w:jc w:val="center"/>
        <w:rPr>
          <w:b/>
        </w:rPr>
      </w:pPr>
    </w:p>
    <w:p w:rsidR="001D48D8" w:rsidRDefault="001D48D8" w:rsidP="001D48D8">
      <w:pPr>
        <w:jc w:val="center"/>
        <w:rPr>
          <w:b/>
        </w:rPr>
      </w:pPr>
    </w:p>
    <w:p w:rsidR="001D48D8" w:rsidRPr="00CB4CE0" w:rsidRDefault="001D48D8" w:rsidP="001D48D8">
      <w:pPr>
        <w:jc w:val="center"/>
        <w:rPr>
          <w:b/>
        </w:rPr>
      </w:pPr>
      <w:r>
        <w:rPr>
          <w:b/>
        </w:rPr>
        <w:t>МЕТОДИЧЕСКИЕ</w:t>
      </w:r>
      <w:r w:rsidRPr="00CB4CE0">
        <w:rPr>
          <w:b/>
        </w:rPr>
        <w:t xml:space="preserve"> МАТЕРИАЛЫ ПО ДИСЦИПЛИНЕ</w:t>
      </w:r>
    </w:p>
    <w:p w:rsidR="001D48D8" w:rsidRPr="00CB4CE0" w:rsidRDefault="001D48D8" w:rsidP="001D48D8">
      <w:pPr>
        <w:jc w:val="center"/>
      </w:pPr>
    </w:p>
    <w:p w:rsidR="001D48D8" w:rsidRPr="00CB4CE0" w:rsidRDefault="001D48D8" w:rsidP="001D48D8">
      <w:pPr>
        <w:jc w:val="center"/>
        <w:rPr>
          <w:color w:val="000000"/>
        </w:rPr>
      </w:pPr>
      <w:r w:rsidRPr="00CB4CE0">
        <w:rPr>
          <w:b/>
        </w:rPr>
        <w:t xml:space="preserve">История </w:t>
      </w:r>
      <w:r>
        <w:rPr>
          <w:b/>
        </w:rPr>
        <w:t xml:space="preserve">русской литературы </w:t>
      </w:r>
      <w:r w:rsidRPr="00CB4CE0">
        <w:rPr>
          <w:b/>
        </w:rPr>
        <w:t>X</w:t>
      </w:r>
      <w:r>
        <w:rPr>
          <w:b/>
        </w:rPr>
        <w:t>Х</w:t>
      </w:r>
      <w:r w:rsidRPr="00CB4CE0">
        <w:rPr>
          <w:b/>
        </w:rPr>
        <w:t xml:space="preserve"> века</w:t>
      </w:r>
    </w:p>
    <w:p w:rsidR="001D48D8" w:rsidRPr="00CB4CE0" w:rsidRDefault="001D48D8" w:rsidP="001D48D8">
      <w:pPr>
        <w:jc w:val="center"/>
        <w:rPr>
          <w:b/>
        </w:rPr>
      </w:pPr>
    </w:p>
    <w:p w:rsidR="001D48D8" w:rsidRPr="00CB4CE0" w:rsidRDefault="001D48D8" w:rsidP="001D48D8">
      <w:pPr>
        <w:jc w:val="center"/>
      </w:pPr>
      <w:r w:rsidRPr="00CB4CE0">
        <w:t>ПРОГРАММА ПОДГОТОВКИ НАУЧНЫХ</w:t>
      </w:r>
    </w:p>
    <w:p w:rsidR="001D48D8" w:rsidRPr="00CB4CE0" w:rsidRDefault="001D48D8" w:rsidP="001D48D8">
      <w:pPr>
        <w:jc w:val="center"/>
      </w:pPr>
      <w:r w:rsidRPr="00CB4CE0">
        <w:t>И НАУЧНО-ПЕДАГОГИЧЕСКИХ КАДРОВ В АСПИРАНТУРЕ</w:t>
      </w:r>
    </w:p>
    <w:p w:rsidR="001D48D8" w:rsidRPr="00CB4CE0" w:rsidRDefault="001D48D8" w:rsidP="001D48D8">
      <w:pPr>
        <w:jc w:val="center"/>
        <w:rPr>
          <w:b/>
        </w:rPr>
      </w:pPr>
    </w:p>
    <w:p w:rsidR="001D48D8" w:rsidRPr="00CB4CE0" w:rsidRDefault="001D48D8" w:rsidP="001D48D8">
      <w:pPr>
        <w:jc w:val="center"/>
        <w:rPr>
          <w:b/>
          <w:bCs/>
          <w:color w:val="000000"/>
        </w:rPr>
      </w:pPr>
      <w:r w:rsidRPr="00CB4CE0">
        <w:rPr>
          <w:bCs/>
          <w:color w:val="000000"/>
        </w:rPr>
        <w:t xml:space="preserve">Научная специальность: </w:t>
      </w:r>
      <w:r w:rsidRPr="00CB4CE0">
        <w:rPr>
          <w:b/>
          <w:bCs/>
          <w:color w:val="000000"/>
        </w:rPr>
        <w:t>5.9.1. Русская литература</w:t>
      </w:r>
    </w:p>
    <w:p w:rsidR="001D48D8" w:rsidRPr="00CB4CE0" w:rsidRDefault="001D48D8" w:rsidP="001D48D8">
      <w:pPr>
        <w:jc w:val="center"/>
        <w:rPr>
          <w:b/>
          <w:bCs/>
          <w:iCs/>
        </w:rPr>
      </w:pPr>
      <w:r w:rsidRPr="00CB4CE0">
        <w:rPr>
          <w:b/>
          <w:bCs/>
          <w:color w:val="000000"/>
        </w:rPr>
        <w:t>и литературы народов Российской Федерации</w:t>
      </w:r>
      <w:r w:rsidRPr="00CB4CE0">
        <w:rPr>
          <w:bCs/>
          <w:iCs/>
        </w:rPr>
        <w:t xml:space="preserve"> </w:t>
      </w:r>
    </w:p>
    <w:p w:rsidR="001D48D8" w:rsidRPr="00CB4CE0" w:rsidRDefault="001D48D8" w:rsidP="001D48D8">
      <w:pPr>
        <w:jc w:val="center"/>
      </w:pPr>
    </w:p>
    <w:p w:rsidR="001D48D8" w:rsidRPr="00CB4CE0" w:rsidRDefault="001D48D8" w:rsidP="001D48D8">
      <w:pPr>
        <w:ind w:right="-5"/>
        <w:jc w:val="center"/>
      </w:pPr>
      <w:r w:rsidRPr="00CB4CE0">
        <w:t xml:space="preserve">Форма обучения: </w:t>
      </w:r>
      <w:r w:rsidRPr="00CB4CE0">
        <w:rPr>
          <w:b/>
        </w:rPr>
        <w:t>очная</w:t>
      </w:r>
    </w:p>
    <w:p w:rsidR="001D48D8" w:rsidRPr="00CB4CE0" w:rsidRDefault="001D48D8" w:rsidP="001D48D8">
      <w:pPr>
        <w:ind w:right="-5"/>
        <w:jc w:val="center"/>
      </w:pPr>
    </w:p>
    <w:p w:rsidR="001D48D8" w:rsidRPr="00CB4CE0" w:rsidRDefault="001D48D8" w:rsidP="001D48D8">
      <w:pPr>
        <w:jc w:val="center"/>
        <w:rPr>
          <w:color w:val="FF0000"/>
        </w:rPr>
      </w:pPr>
    </w:p>
    <w:p w:rsidR="001D48D8" w:rsidRPr="00CB4CE0" w:rsidRDefault="001D48D8" w:rsidP="001D48D8">
      <w:pPr>
        <w:ind w:right="-5"/>
        <w:jc w:val="center"/>
      </w:pPr>
      <w:r w:rsidRPr="00CB4CE0">
        <w:t>Кафедра русской и мировой литературы и технологий обучения</w:t>
      </w:r>
    </w:p>
    <w:p w:rsidR="001D48D8" w:rsidRPr="00CB4CE0" w:rsidRDefault="001D48D8" w:rsidP="001D48D8">
      <w:pPr>
        <w:ind w:right="-5"/>
        <w:jc w:val="center"/>
      </w:pPr>
    </w:p>
    <w:p w:rsidR="001D48D8" w:rsidRPr="00CB4CE0" w:rsidRDefault="001D48D8" w:rsidP="001D48D8">
      <w:pPr>
        <w:ind w:right="-5"/>
        <w:jc w:val="center"/>
      </w:pPr>
    </w:p>
    <w:p w:rsidR="001D48D8" w:rsidRPr="00CB4CE0" w:rsidRDefault="001D48D8" w:rsidP="001D48D8">
      <w:pPr>
        <w:ind w:right="-5"/>
        <w:jc w:val="center"/>
      </w:pPr>
    </w:p>
    <w:p w:rsidR="001D48D8" w:rsidRPr="00CB4CE0" w:rsidRDefault="001D48D8" w:rsidP="001D48D8">
      <w:pPr>
        <w:ind w:right="-5"/>
        <w:jc w:val="center"/>
      </w:pPr>
      <w:r w:rsidRPr="00CB4CE0">
        <w:t>Год начала подготовки – 202</w:t>
      </w:r>
      <w:r w:rsidR="00EE1725">
        <w:t>5</w:t>
      </w:r>
    </w:p>
    <w:p w:rsidR="001D48D8" w:rsidRPr="00CB4CE0" w:rsidRDefault="001D48D8" w:rsidP="001D48D8">
      <w:pPr>
        <w:tabs>
          <w:tab w:val="left" w:pos="3225"/>
        </w:tabs>
        <w:jc w:val="center"/>
      </w:pPr>
    </w:p>
    <w:p w:rsidR="001D48D8" w:rsidRPr="00CB4CE0" w:rsidRDefault="001D48D8" w:rsidP="001D48D8">
      <w:pPr>
        <w:tabs>
          <w:tab w:val="left" w:pos="3225"/>
        </w:tabs>
        <w:jc w:val="center"/>
      </w:pPr>
    </w:p>
    <w:p w:rsidR="001D48D8" w:rsidRPr="00CB4CE0" w:rsidRDefault="001D48D8" w:rsidP="001D48D8">
      <w:pPr>
        <w:tabs>
          <w:tab w:val="left" w:pos="3225"/>
        </w:tabs>
        <w:jc w:val="center"/>
      </w:pPr>
    </w:p>
    <w:p w:rsidR="001D48D8" w:rsidRPr="00CB4CE0" w:rsidRDefault="001D48D8" w:rsidP="001D48D8">
      <w:pPr>
        <w:tabs>
          <w:tab w:val="left" w:pos="3225"/>
        </w:tabs>
        <w:jc w:val="center"/>
      </w:pPr>
    </w:p>
    <w:p w:rsidR="001D48D8" w:rsidRDefault="001D48D8" w:rsidP="001D48D8">
      <w:pPr>
        <w:tabs>
          <w:tab w:val="left" w:pos="3225"/>
        </w:tabs>
        <w:jc w:val="center"/>
      </w:pPr>
    </w:p>
    <w:p w:rsidR="001D48D8" w:rsidRDefault="001D48D8" w:rsidP="001D48D8">
      <w:pPr>
        <w:tabs>
          <w:tab w:val="left" w:pos="3225"/>
        </w:tabs>
        <w:jc w:val="center"/>
      </w:pPr>
    </w:p>
    <w:p w:rsidR="001D48D8" w:rsidRDefault="001D48D8" w:rsidP="001D48D8">
      <w:pPr>
        <w:tabs>
          <w:tab w:val="left" w:pos="3225"/>
        </w:tabs>
        <w:jc w:val="center"/>
      </w:pPr>
    </w:p>
    <w:p w:rsidR="001D48D8" w:rsidRDefault="001D48D8" w:rsidP="001D48D8">
      <w:pPr>
        <w:tabs>
          <w:tab w:val="left" w:pos="3225"/>
        </w:tabs>
        <w:jc w:val="center"/>
      </w:pPr>
    </w:p>
    <w:p w:rsidR="001D48D8" w:rsidRDefault="001D48D8" w:rsidP="001D48D8">
      <w:pPr>
        <w:tabs>
          <w:tab w:val="left" w:pos="3225"/>
        </w:tabs>
        <w:jc w:val="center"/>
      </w:pPr>
    </w:p>
    <w:p w:rsidR="001D48D8" w:rsidRDefault="001D48D8" w:rsidP="001D48D8">
      <w:pPr>
        <w:tabs>
          <w:tab w:val="left" w:pos="3225"/>
        </w:tabs>
        <w:jc w:val="center"/>
      </w:pPr>
    </w:p>
    <w:p w:rsidR="001D48D8" w:rsidRDefault="001D48D8" w:rsidP="001D48D8">
      <w:pPr>
        <w:tabs>
          <w:tab w:val="left" w:pos="3225"/>
        </w:tabs>
        <w:jc w:val="center"/>
      </w:pPr>
    </w:p>
    <w:p w:rsidR="001D48D8" w:rsidRPr="00CB4CE0" w:rsidRDefault="001D48D8" w:rsidP="001D48D8">
      <w:pPr>
        <w:tabs>
          <w:tab w:val="left" w:pos="3225"/>
        </w:tabs>
        <w:jc w:val="center"/>
      </w:pPr>
    </w:p>
    <w:p w:rsidR="001D48D8" w:rsidRPr="00CB4CE0" w:rsidRDefault="001D48D8" w:rsidP="001D48D8">
      <w:pPr>
        <w:tabs>
          <w:tab w:val="left" w:pos="3225"/>
        </w:tabs>
        <w:jc w:val="center"/>
      </w:pPr>
    </w:p>
    <w:p w:rsidR="001D48D8" w:rsidRDefault="001D48D8" w:rsidP="001D48D8">
      <w:pPr>
        <w:jc w:val="center"/>
      </w:pPr>
      <w:r w:rsidRPr="00CB4CE0">
        <w:t>Ставрополь, 202</w:t>
      </w:r>
      <w:r w:rsidR="00EE1725">
        <w:t>5</w:t>
      </w:r>
      <w:bookmarkStart w:id="0" w:name="_GoBack"/>
      <w:bookmarkEnd w:id="0"/>
      <w:r w:rsidRPr="00CB4CE0">
        <w:t xml:space="preserve"> г.</w:t>
      </w:r>
    </w:p>
    <w:p w:rsidR="001D48D8" w:rsidRDefault="001D48D8" w:rsidP="001D48D8">
      <w:pPr>
        <w:ind w:firstLine="709"/>
        <w:jc w:val="both"/>
      </w:pPr>
      <w:r w:rsidRPr="00197D5B">
        <w:br w:type="page"/>
      </w:r>
    </w:p>
    <w:p w:rsidR="001D48D8" w:rsidRPr="00691789" w:rsidRDefault="001D48D8" w:rsidP="001D48D8">
      <w:pPr>
        <w:tabs>
          <w:tab w:val="left" w:pos="900"/>
          <w:tab w:val="left" w:pos="1080"/>
        </w:tabs>
        <w:jc w:val="center"/>
        <w:rPr>
          <w:b/>
          <w:color w:val="080808"/>
        </w:rPr>
      </w:pPr>
      <w:r w:rsidRPr="00691789">
        <w:rPr>
          <w:b/>
          <w:color w:val="080808"/>
        </w:rPr>
        <w:lastRenderedPageBreak/>
        <w:t>СОДЕРЖАНИЕ</w:t>
      </w:r>
    </w:p>
    <w:p w:rsidR="001D48D8" w:rsidRPr="00691789" w:rsidRDefault="001D48D8" w:rsidP="001D48D8">
      <w:pPr>
        <w:tabs>
          <w:tab w:val="left" w:pos="900"/>
          <w:tab w:val="left" w:pos="1080"/>
        </w:tabs>
        <w:jc w:val="both"/>
        <w:rPr>
          <w:b/>
          <w:color w:val="080808"/>
        </w:rPr>
      </w:pPr>
    </w:p>
    <w:p w:rsidR="001D48D8" w:rsidRPr="00691789" w:rsidRDefault="001D48D8" w:rsidP="001D48D8">
      <w:pPr>
        <w:tabs>
          <w:tab w:val="left" w:pos="900"/>
          <w:tab w:val="left" w:pos="1080"/>
        </w:tabs>
        <w:jc w:val="both"/>
        <w:rPr>
          <w:color w:val="080808"/>
        </w:rPr>
      </w:pPr>
      <w:r w:rsidRPr="00691789">
        <w:rPr>
          <w:color w:val="080808"/>
          <w:lang w:val="en-US"/>
        </w:rPr>
        <w:t>I</w:t>
      </w:r>
      <w:r w:rsidRPr="00691789">
        <w:rPr>
          <w:color w:val="080808"/>
        </w:rPr>
        <w:t xml:space="preserve">. Методические указания для аспирантов </w:t>
      </w:r>
    </w:p>
    <w:p w:rsidR="001D48D8" w:rsidRPr="00691789" w:rsidRDefault="001D48D8" w:rsidP="001D48D8">
      <w:pPr>
        <w:tabs>
          <w:tab w:val="left" w:pos="900"/>
          <w:tab w:val="left" w:pos="1080"/>
        </w:tabs>
        <w:jc w:val="both"/>
        <w:rPr>
          <w:color w:val="080808"/>
        </w:rPr>
      </w:pPr>
      <w:r w:rsidRPr="00691789">
        <w:rPr>
          <w:bCs/>
          <w:color w:val="080808"/>
        </w:rPr>
        <w:t xml:space="preserve">2. Методические рекомендации для преподавателей </w:t>
      </w:r>
    </w:p>
    <w:p w:rsidR="003429B9" w:rsidRPr="00647D10" w:rsidRDefault="003429B9" w:rsidP="00034616">
      <w:pPr>
        <w:ind w:left="-1134"/>
        <w:jc w:val="both"/>
        <w:rPr>
          <w:b/>
          <w:bCs/>
        </w:rPr>
      </w:pPr>
    </w:p>
    <w:p w:rsidR="00DD4781" w:rsidRPr="00647D10" w:rsidRDefault="00DD4781" w:rsidP="003429B9">
      <w:pPr>
        <w:autoSpaceDE w:val="0"/>
        <w:autoSpaceDN w:val="0"/>
        <w:adjustRightInd w:val="0"/>
        <w:jc w:val="center"/>
      </w:pPr>
      <w:r w:rsidRPr="00647D10">
        <w:br w:type="page"/>
      </w:r>
    </w:p>
    <w:p w:rsidR="00923DED" w:rsidRPr="00647D10" w:rsidRDefault="00923DED" w:rsidP="00923DED">
      <w:pPr>
        <w:spacing w:line="360" w:lineRule="auto"/>
        <w:ind w:firstLine="708"/>
        <w:rPr>
          <w:b/>
          <w:bCs/>
        </w:rPr>
      </w:pPr>
      <w:r w:rsidRPr="00BF79B7">
        <w:rPr>
          <w:b/>
          <w:bCs/>
        </w:rPr>
        <w:lastRenderedPageBreak/>
        <w:t>I. Методические указания для аспирантов</w:t>
      </w:r>
    </w:p>
    <w:p w:rsidR="00923DED" w:rsidRPr="00647D10" w:rsidRDefault="00923DED" w:rsidP="00923DED">
      <w:pPr>
        <w:ind w:firstLine="708"/>
        <w:jc w:val="both"/>
      </w:pPr>
      <w:r w:rsidRPr="00647D10">
        <w:t xml:space="preserve">Цель самостоятельной работы обучающихся в процессе изучения дисциплины – научить использовать современные методы и технологии обучения и контроля знаний при изучении </w:t>
      </w:r>
      <w:r>
        <w:t>литературы, методологии и методики ее исследования</w:t>
      </w:r>
      <w:r w:rsidRPr="00647D10">
        <w:t>.</w:t>
      </w:r>
    </w:p>
    <w:p w:rsidR="00923DED" w:rsidRPr="00647D10" w:rsidRDefault="00923DED" w:rsidP="00923DED">
      <w:pPr>
        <w:ind w:firstLine="708"/>
        <w:jc w:val="both"/>
      </w:pPr>
      <w:r w:rsidRPr="00647D10">
        <w:t>Задачи самостоятельной работы:</w:t>
      </w:r>
    </w:p>
    <w:p w:rsidR="00923DED" w:rsidRPr="00647D10" w:rsidRDefault="00923DED" w:rsidP="00923DED">
      <w:pPr>
        <w:pStyle w:val="a8"/>
        <w:numPr>
          <w:ilvl w:val="0"/>
          <w:numId w:val="10"/>
        </w:numPr>
        <w:suppressAutoHyphens/>
        <w:jc w:val="both"/>
      </w:pPr>
      <w:r>
        <w:t>о</w:t>
      </w:r>
      <w:r w:rsidRPr="00647D10">
        <w:t xml:space="preserve">своить </w:t>
      </w:r>
      <w:r w:rsidRPr="00FA0021">
        <w:t>способ</w:t>
      </w:r>
      <w:r>
        <w:t>ы</w:t>
      </w:r>
      <w:r w:rsidRPr="00FA0021">
        <w:t xml:space="preserve"> критическо</w:t>
      </w:r>
      <w:r>
        <w:t>го</w:t>
      </w:r>
      <w:r w:rsidRPr="00FA0021">
        <w:t xml:space="preserve"> анализ</w:t>
      </w:r>
      <w:r>
        <w:t>а</w:t>
      </w:r>
      <w:r w:rsidRPr="00FA0021">
        <w:t xml:space="preserve"> и оценк</w:t>
      </w:r>
      <w:r>
        <w:t>и</w:t>
      </w:r>
      <w:r w:rsidRPr="00FA0021">
        <w:t xml:space="preserve"> современных научных достижений, генерировани</w:t>
      </w:r>
      <w:r>
        <w:t>я</w:t>
      </w:r>
      <w:r w:rsidRPr="00FA0021">
        <w:t xml:space="preserve"> новых идей при решении исследовательских и практических задач, в том числе в междисциплинарных областях</w:t>
      </w:r>
      <w:r>
        <w:t>;</w:t>
      </w:r>
    </w:p>
    <w:p w:rsidR="00923DED" w:rsidRPr="00647D10" w:rsidRDefault="00923DED" w:rsidP="00923DED">
      <w:pPr>
        <w:pStyle w:val="a8"/>
        <w:numPr>
          <w:ilvl w:val="0"/>
          <w:numId w:val="10"/>
        </w:numPr>
        <w:suppressAutoHyphens/>
        <w:jc w:val="both"/>
      </w:pPr>
      <w:r>
        <w:t>н</w:t>
      </w:r>
      <w:r w:rsidRPr="00647D10">
        <w:t xml:space="preserve">аучиться </w:t>
      </w:r>
      <w:r w:rsidRPr="00FA0021">
        <w:t>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r>
        <w:t>;</w:t>
      </w:r>
    </w:p>
    <w:p w:rsidR="00923DED" w:rsidRDefault="00923DED" w:rsidP="00923DED">
      <w:pPr>
        <w:pStyle w:val="a8"/>
        <w:numPr>
          <w:ilvl w:val="0"/>
          <w:numId w:val="10"/>
        </w:numPr>
        <w:suppressAutoHyphens/>
        <w:jc w:val="both"/>
      </w:pPr>
      <w:r>
        <w:t>о</w:t>
      </w:r>
      <w:r w:rsidRPr="00647D10">
        <w:t xml:space="preserve">владеть </w:t>
      </w:r>
      <w:r w:rsidRPr="00FA0021">
        <w:t>современными отечественными и зарубежными методологиями, методиками и исследовательскими стратегиями анализа произведений художественной литературы, основными закономерностями функционирования литературы в синхроническом и диахроническом аспектах</w:t>
      </w:r>
      <w:r w:rsidRPr="00647D10">
        <w:t>.</w:t>
      </w:r>
    </w:p>
    <w:p w:rsidR="00923DED" w:rsidRPr="00647D10" w:rsidRDefault="00923DED" w:rsidP="00923DED">
      <w:pPr>
        <w:ind w:firstLine="720"/>
        <w:jc w:val="both"/>
      </w:pPr>
      <w:r w:rsidRPr="00647D10">
        <w:t>Для выполнения самостоятельной работы необходимо пользоваться литературой, которая предложена в списке рекомендуемой литературы, Интернет-ресурсами или другими источниками по усмотрению обучающегося.</w:t>
      </w:r>
    </w:p>
    <w:p w:rsidR="00923DED" w:rsidRPr="00647D10" w:rsidRDefault="00923DED" w:rsidP="00923DED">
      <w:pPr>
        <w:ind w:firstLine="720"/>
        <w:jc w:val="both"/>
      </w:pPr>
      <w:r w:rsidRPr="00647D10">
        <w:t>При изучении дисциплины предусматриваются следующие формы самостоятельной работы обучающегося:</w:t>
      </w:r>
    </w:p>
    <w:p w:rsidR="00923DED" w:rsidRPr="00647D10" w:rsidRDefault="00923DED" w:rsidP="00923DED">
      <w:pPr>
        <w:numPr>
          <w:ilvl w:val="0"/>
          <w:numId w:val="1"/>
        </w:numPr>
        <w:tabs>
          <w:tab w:val="clear" w:pos="1440"/>
        </w:tabs>
        <w:ind w:left="709"/>
        <w:jc w:val="both"/>
      </w:pPr>
      <w:r w:rsidRPr="00647D10">
        <w:t>самостоятельное изучение основной и дополнительной литературы по дисциплине с конспектированием по разделам;</w:t>
      </w:r>
    </w:p>
    <w:p w:rsidR="00923DED" w:rsidRPr="00647D10" w:rsidRDefault="00923DED" w:rsidP="00923DED">
      <w:pPr>
        <w:numPr>
          <w:ilvl w:val="0"/>
          <w:numId w:val="1"/>
        </w:numPr>
        <w:tabs>
          <w:tab w:val="clear" w:pos="1440"/>
        </w:tabs>
        <w:ind w:left="709"/>
        <w:jc w:val="both"/>
      </w:pPr>
      <w:r w:rsidRPr="00647D10">
        <w:t>работа с электронными ресурсами в сети Интернет;</w:t>
      </w:r>
    </w:p>
    <w:p w:rsidR="00923DED" w:rsidRPr="00647D10" w:rsidRDefault="00923DED" w:rsidP="00923DED">
      <w:pPr>
        <w:numPr>
          <w:ilvl w:val="0"/>
          <w:numId w:val="1"/>
        </w:numPr>
        <w:tabs>
          <w:tab w:val="clear" w:pos="1440"/>
        </w:tabs>
        <w:ind w:left="709"/>
        <w:jc w:val="both"/>
      </w:pPr>
      <w:r w:rsidRPr="00647D10">
        <w:t xml:space="preserve">конспектирование и реферирование первоисточника </w:t>
      </w:r>
      <w:r w:rsidRPr="00647D10">
        <w:rPr>
          <w:bCs/>
          <w:noProof/>
          <w:lang w:eastAsia="en-US"/>
        </w:rPr>
        <w:t>и научно-исследовательской литературы;</w:t>
      </w:r>
    </w:p>
    <w:p w:rsidR="00923DED" w:rsidRPr="00647D10" w:rsidRDefault="00923DED" w:rsidP="00923DED">
      <w:pPr>
        <w:numPr>
          <w:ilvl w:val="0"/>
          <w:numId w:val="1"/>
        </w:numPr>
        <w:tabs>
          <w:tab w:val="clear" w:pos="1440"/>
        </w:tabs>
        <w:ind w:left="709"/>
        <w:jc w:val="both"/>
      </w:pPr>
      <w:r w:rsidRPr="00647D10">
        <w:rPr>
          <w:bCs/>
          <w:noProof/>
          <w:lang w:eastAsia="en-US"/>
        </w:rPr>
        <w:t>подготовка к семинару-круглому столу;</w:t>
      </w:r>
    </w:p>
    <w:p w:rsidR="00923DED" w:rsidRPr="00647D10" w:rsidRDefault="00923DED" w:rsidP="00923DED">
      <w:pPr>
        <w:numPr>
          <w:ilvl w:val="0"/>
          <w:numId w:val="1"/>
        </w:numPr>
        <w:tabs>
          <w:tab w:val="clear" w:pos="1440"/>
        </w:tabs>
        <w:ind w:left="709"/>
        <w:jc w:val="both"/>
      </w:pPr>
      <w:r w:rsidRPr="00647D10">
        <w:rPr>
          <w:bCs/>
          <w:noProof/>
          <w:lang w:eastAsia="en-US"/>
        </w:rPr>
        <w:t>подготовка мультемедийной презентации;</w:t>
      </w:r>
    </w:p>
    <w:p w:rsidR="00923DED" w:rsidRDefault="00923DED" w:rsidP="00923DED">
      <w:pPr>
        <w:numPr>
          <w:ilvl w:val="0"/>
          <w:numId w:val="1"/>
        </w:numPr>
        <w:tabs>
          <w:tab w:val="clear" w:pos="1440"/>
        </w:tabs>
        <w:ind w:left="709"/>
        <w:jc w:val="both"/>
      </w:pPr>
      <w:r w:rsidRPr="00647D10">
        <w:t>подготовка доклада</w:t>
      </w:r>
      <w:r>
        <w:t>, сообщения, статьи и пр</w:t>
      </w:r>
      <w:r w:rsidRPr="00647D10">
        <w:t>.</w:t>
      </w:r>
      <w:r>
        <w:t>;</w:t>
      </w:r>
    </w:p>
    <w:p w:rsidR="00923DED" w:rsidRDefault="00923DED" w:rsidP="00923DED">
      <w:pPr>
        <w:numPr>
          <w:ilvl w:val="0"/>
          <w:numId w:val="1"/>
        </w:numPr>
        <w:tabs>
          <w:tab w:val="clear" w:pos="1440"/>
        </w:tabs>
        <w:ind w:left="709"/>
        <w:jc w:val="both"/>
      </w:pPr>
      <w:r>
        <w:t>подготовка и разработка учебных материалов для преподавания литературы в высшей школе;</w:t>
      </w:r>
    </w:p>
    <w:p w:rsidR="00923DED" w:rsidRDefault="00923DED" w:rsidP="00923DED">
      <w:pPr>
        <w:numPr>
          <w:ilvl w:val="0"/>
          <w:numId w:val="1"/>
        </w:numPr>
        <w:tabs>
          <w:tab w:val="clear" w:pos="1440"/>
        </w:tabs>
        <w:ind w:left="709"/>
        <w:jc w:val="both"/>
      </w:pPr>
      <w:r>
        <w:t>использование изученных источников, методов и методологий в собственной научно-исследовательской работе;</w:t>
      </w:r>
    </w:p>
    <w:p w:rsidR="00923DED" w:rsidRPr="00647D10" w:rsidRDefault="00923DED" w:rsidP="00923DED">
      <w:pPr>
        <w:numPr>
          <w:ilvl w:val="0"/>
          <w:numId w:val="1"/>
        </w:numPr>
        <w:tabs>
          <w:tab w:val="clear" w:pos="1440"/>
        </w:tabs>
        <w:ind w:left="709"/>
        <w:jc w:val="both"/>
      </w:pPr>
      <w:r w:rsidRPr="00FA0021">
        <w:t xml:space="preserve">выполнение переводов научных текстов </w:t>
      </w:r>
      <w:r>
        <w:t xml:space="preserve">по теме исследования </w:t>
      </w:r>
      <w:r w:rsidRPr="00FA0021">
        <w:t>с иностранных языков</w:t>
      </w:r>
      <w:r>
        <w:t>.</w:t>
      </w:r>
    </w:p>
    <w:p w:rsidR="00923DED" w:rsidRPr="00FA0021" w:rsidRDefault="00923DED" w:rsidP="00923DED">
      <w:pPr>
        <w:autoSpaceDE w:val="0"/>
        <w:autoSpaceDN w:val="0"/>
        <w:adjustRightInd w:val="0"/>
        <w:ind w:firstLine="567"/>
        <w:jc w:val="both"/>
        <w:rPr>
          <w:color w:val="080808"/>
        </w:rPr>
      </w:pPr>
      <w:r w:rsidRPr="00FA0021">
        <w:rPr>
          <w:color w:val="080808"/>
        </w:rPr>
        <w:t>Самостоятельная работа аспирантов должна обладать следующими признаками:</w:t>
      </w:r>
    </w:p>
    <w:p w:rsidR="00923DED" w:rsidRPr="00FA0021" w:rsidRDefault="00923DED" w:rsidP="00923DED">
      <w:pPr>
        <w:pStyle w:val="a8"/>
        <w:numPr>
          <w:ilvl w:val="0"/>
          <w:numId w:val="26"/>
        </w:numPr>
        <w:autoSpaceDE w:val="0"/>
        <w:autoSpaceDN w:val="0"/>
        <w:adjustRightInd w:val="0"/>
        <w:ind w:left="851"/>
        <w:jc w:val="both"/>
        <w:rPr>
          <w:color w:val="080808"/>
        </w:rPr>
      </w:pPr>
      <w:r w:rsidRPr="00FA0021">
        <w:rPr>
          <w:color w:val="080808"/>
        </w:rPr>
        <w:t>быть выполненной лично аспирантом или являться самостоятельно выполненной частью коллективной работы согласно заданию преподавателя;</w:t>
      </w:r>
    </w:p>
    <w:p w:rsidR="00923DED" w:rsidRPr="00FA0021" w:rsidRDefault="00923DED" w:rsidP="00923DED">
      <w:pPr>
        <w:pStyle w:val="a8"/>
        <w:numPr>
          <w:ilvl w:val="0"/>
          <w:numId w:val="26"/>
        </w:numPr>
        <w:autoSpaceDE w:val="0"/>
        <w:autoSpaceDN w:val="0"/>
        <w:adjustRightInd w:val="0"/>
        <w:ind w:left="851"/>
        <w:jc w:val="both"/>
        <w:rPr>
          <w:color w:val="080808"/>
        </w:rPr>
      </w:pPr>
      <w:r w:rsidRPr="00FA0021">
        <w:rPr>
          <w:color w:val="080808"/>
        </w:rPr>
        <w:t>представлять собой законченную разработку (законченный этап разработки), в которой раскрываются и анализируются актуальные проблемы по определенной теме и ее отдельным аспектам (актуальные проблемы изучаемой дисциплины и соответствующей сферы практической деятельности);</w:t>
      </w:r>
    </w:p>
    <w:p w:rsidR="00923DED" w:rsidRPr="00FA0021" w:rsidRDefault="00923DED" w:rsidP="00923DED">
      <w:pPr>
        <w:pStyle w:val="a8"/>
        <w:numPr>
          <w:ilvl w:val="0"/>
          <w:numId w:val="26"/>
        </w:numPr>
        <w:autoSpaceDE w:val="0"/>
        <w:autoSpaceDN w:val="0"/>
        <w:adjustRightInd w:val="0"/>
        <w:ind w:left="851"/>
        <w:jc w:val="both"/>
        <w:rPr>
          <w:color w:val="080808"/>
        </w:rPr>
      </w:pPr>
      <w:r w:rsidRPr="00FA0021">
        <w:rPr>
          <w:color w:val="080808"/>
        </w:rPr>
        <w:t>демонстрировать достаточную компетентность автора в раскрываемых вопросах;</w:t>
      </w:r>
    </w:p>
    <w:p w:rsidR="00923DED" w:rsidRPr="00FA0021" w:rsidRDefault="00923DED" w:rsidP="00923DED">
      <w:pPr>
        <w:pStyle w:val="a8"/>
        <w:numPr>
          <w:ilvl w:val="0"/>
          <w:numId w:val="26"/>
        </w:numPr>
        <w:autoSpaceDE w:val="0"/>
        <w:autoSpaceDN w:val="0"/>
        <w:adjustRightInd w:val="0"/>
        <w:ind w:left="851"/>
        <w:jc w:val="both"/>
        <w:rPr>
          <w:color w:val="080808"/>
        </w:rPr>
      </w:pPr>
      <w:r w:rsidRPr="00FA0021">
        <w:rPr>
          <w:color w:val="080808"/>
        </w:rPr>
        <w:t>иметь учебную, научную и/или практическую направленность и значимость (если речь идет об учебно-исследовательской работе);</w:t>
      </w:r>
    </w:p>
    <w:p w:rsidR="00923DED" w:rsidRPr="00FA0021" w:rsidRDefault="00923DED" w:rsidP="00923DED">
      <w:pPr>
        <w:pStyle w:val="a8"/>
        <w:numPr>
          <w:ilvl w:val="0"/>
          <w:numId w:val="26"/>
        </w:numPr>
        <w:autoSpaceDE w:val="0"/>
        <w:autoSpaceDN w:val="0"/>
        <w:adjustRightInd w:val="0"/>
        <w:ind w:left="851"/>
        <w:jc w:val="both"/>
        <w:rPr>
          <w:color w:val="080808"/>
        </w:rPr>
      </w:pPr>
      <w:r w:rsidRPr="00FA0021">
        <w:rPr>
          <w:color w:val="080808"/>
        </w:rPr>
        <w:t>содержать определенные элементы новизны (если СР проведена в рамках научно-исследовательской работы).</w:t>
      </w:r>
    </w:p>
    <w:p w:rsidR="00923DED" w:rsidRPr="00647D10" w:rsidRDefault="00923DED" w:rsidP="00923DED">
      <w:pPr>
        <w:ind w:firstLine="720"/>
        <w:jc w:val="both"/>
      </w:pPr>
      <w:r w:rsidRPr="00647D10">
        <w:t>В рамках освоения дисциплины предусмотрены следующие формы самостоятельной работы по изучению теоретического материала:</w:t>
      </w:r>
    </w:p>
    <w:p w:rsidR="00923DED" w:rsidRDefault="00923DED" w:rsidP="00923DED">
      <w:pPr>
        <w:pStyle w:val="a8"/>
        <w:numPr>
          <w:ilvl w:val="0"/>
          <w:numId w:val="8"/>
        </w:numPr>
        <w:jc w:val="both"/>
      </w:pPr>
      <w:r w:rsidRPr="00647D10">
        <w:rPr>
          <w:i/>
        </w:rPr>
        <w:t xml:space="preserve">Изучение основной и дополнительной литературы по курсу. </w:t>
      </w:r>
      <w:r w:rsidRPr="00647D10">
        <w:t>В начале семестра обучающи</w:t>
      </w:r>
      <w:r>
        <w:t>й</w:t>
      </w:r>
      <w:r w:rsidRPr="00647D10">
        <w:t>ся знаком</w:t>
      </w:r>
      <w:r>
        <w:t>и</w:t>
      </w:r>
      <w:r w:rsidRPr="00647D10">
        <w:t>тся с рабочей программ</w:t>
      </w:r>
      <w:r>
        <w:t>ой</w:t>
      </w:r>
      <w:r w:rsidRPr="00647D10">
        <w:t xml:space="preserve"> дисциплины, и начина</w:t>
      </w:r>
      <w:r>
        <w:t>е</w:t>
      </w:r>
      <w:r w:rsidRPr="00647D10">
        <w:t xml:space="preserve">т самостоятельное освоение основной и дополнительной литературы по курсу, </w:t>
      </w:r>
      <w:r w:rsidRPr="00647D10">
        <w:lastRenderedPageBreak/>
        <w:t xml:space="preserve">источников периодической печати, работа со словарями и справочниками; ознакомление с нормативными документами, а также другой информации, представленной в базах данных и библиотечных фондах СГПИ. Итогом самостоятельной работы обучающегося с основной и дополнительной литературой может выступать составление плана текста, графического изображения структуры текста, конспектирование текста, подготовка тезисов и другая аналитическая обработка текста (аннотирование, рецензирование, реферирование, контент-анализ подготовка выступлений, сообщений, рефератов, докладов, презентаций, эссе), создающая основу для формирования компетенций, предусмотренных рабочей программой дисциплины. Важной стороной самостоятельной работы с литературой </w:t>
      </w:r>
      <w:r>
        <w:t>аспиранта</w:t>
      </w:r>
      <w:r w:rsidRPr="00647D10">
        <w:t>-филолога выступает чтение произве</w:t>
      </w:r>
      <w:r>
        <w:t>дений художественной литературы, литературной критики, монографий, научных статей, учебников для высшей школы, другой дополнительной литературы</w:t>
      </w:r>
      <w:r w:rsidRPr="00647D10">
        <w:t>.</w:t>
      </w:r>
    </w:p>
    <w:p w:rsidR="00923DED" w:rsidRDefault="00923DED" w:rsidP="00923DED">
      <w:pPr>
        <w:pStyle w:val="a8"/>
        <w:numPr>
          <w:ilvl w:val="0"/>
          <w:numId w:val="8"/>
        </w:numPr>
        <w:jc w:val="both"/>
      </w:pPr>
      <w:r w:rsidRPr="00993A9C">
        <w:rPr>
          <w:i/>
        </w:rPr>
        <w:t xml:space="preserve">Работа с электронными ресурсами в сети Интернет. </w:t>
      </w:r>
      <w:r w:rsidRPr="00647D10">
        <w:t xml:space="preserve">Для повышения эффективности самостоятельной работы обучающийся должен уметь работать в поисковой системе сети Интернет и использовать найденную информацию при подготовке к занятиям. Поиск информации можно вести по автору, заглавию, виду издания, году издания или издательству. Также в сети Интернет доступна услуга по скачиванию методических указаний и учебных пособий, подбору необходимой научной литературы. В СГПИ обеспечивается доступ к современным </w:t>
      </w:r>
      <w:r w:rsidRPr="00BD4CCD">
        <w:t>электронно-библиотечным системам:</w:t>
      </w:r>
    </w:p>
    <w:p w:rsidR="00923DED" w:rsidRPr="00993A9C" w:rsidRDefault="00923DED" w:rsidP="00923DED">
      <w:pPr>
        <w:pStyle w:val="a8"/>
        <w:ind w:left="1080"/>
        <w:jc w:val="both"/>
      </w:pPr>
    </w:p>
    <w:tbl>
      <w:tblPr>
        <w:tblW w:w="9214" w:type="dxa"/>
        <w:tblInd w:w="250" w:type="dxa"/>
        <w:tblCellMar>
          <w:left w:w="0" w:type="dxa"/>
          <w:right w:w="0" w:type="dxa"/>
        </w:tblCellMar>
        <w:tblLook w:val="00A0" w:firstRow="1" w:lastRow="0" w:firstColumn="1" w:lastColumn="0" w:noHBand="0" w:noVBand="0"/>
      </w:tblPr>
      <w:tblGrid>
        <w:gridCol w:w="756"/>
        <w:gridCol w:w="5063"/>
        <w:gridCol w:w="3395"/>
      </w:tblGrid>
      <w:tr w:rsidR="00923DED" w:rsidRPr="00993A9C" w:rsidTr="007B5BE3">
        <w:tc>
          <w:tcPr>
            <w:tcW w:w="7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23DED" w:rsidRPr="00993A9C" w:rsidRDefault="00923DED" w:rsidP="007B5BE3">
            <w:pPr>
              <w:jc w:val="center"/>
              <w:rPr>
                <w:color w:val="000000"/>
              </w:rPr>
            </w:pPr>
            <w:r w:rsidRPr="00993A9C">
              <w:rPr>
                <w:color w:val="000000"/>
              </w:rPr>
              <w:t>№</w:t>
            </w:r>
          </w:p>
        </w:tc>
        <w:tc>
          <w:tcPr>
            <w:tcW w:w="50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23DED" w:rsidRPr="00993A9C" w:rsidRDefault="00923DED" w:rsidP="007B5BE3">
            <w:pPr>
              <w:jc w:val="center"/>
              <w:rPr>
                <w:color w:val="000000"/>
              </w:rPr>
            </w:pPr>
            <w:r w:rsidRPr="00993A9C">
              <w:rPr>
                <w:color w:val="000000"/>
              </w:rPr>
              <w:t>Наименование электронного ресурса</w:t>
            </w:r>
          </w:p>
        </w:tc>
        <w:tc>
          <w:tcPr>
            <w:tcW w:w="33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23DED" w:rsidRPr="00993A9C" w:rsidRDefault="00923DED" w:rsidP="007B5BE3">
            <w:pPr>
              <w:jc w:val="center"/>
              <w:rPr>
                <w:color w:val="000000"/>
              </w:rPr>
            </w:pPr>
            <w:r w:rsidRPr="00993A9C">
              <w:rPr>
                <w:color w:val="000000"/>
              </w:rPr>
              <w:t>Ссылка на электронный адрес</w:t>
            </w:r>
          </w:p>
        </w:tc>
      </w:tr>
      <w:tr w:rsidR="00923DED" w:rsidRPr="00993A9C" w:rsidTr="007B5BE3">
        <w:trPr>
          <w:trHeight w:val="343"/>
        </w:trPr>
        <w:tc>
          <w:tcPr>
            <w:tcW w:w="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23DED" w:rsidRPr="00993A9C" w:rsidRDefault="00923DED" w:rsidP="007B5BE3">
            <w:pPr>
              <w:widowControl w:val="0"/>
              <w:spacing w:line="276" w:lineRule="auto"/>
              <w:jc w:val="center"/>
              <w:rPr>
                <w:color w:val="000000"/>
              </w:rPr>
            </w:pPr>
            <w:r w:rsidRPr="00993A9C">
              <w:rPr>
                <w:color w:val="000000"/>
              </w:rPr>
              <w:t>1.</w:t>
            </w:r>
          </w:p>
        </w:tc>
        <w:tc>
          <w:tcPr>
            <w:tcW w:w="5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3DED" w:rsidRPr="00993A9C" w:rsidRDefault="00923DED" w:rsidP="007B5BE3">
            <w:pPr>
              <w:widowControl w:val="0"/>
              <w:autoSpaceDE w:val="0"/>
              <w:autoSpaceDN w:val="0"/>
              <w:rPr>
                <w:u w:val="single"/>
              </w:rPr>
            </w:pPr>
            <w:r w:rsidRPr="00993A9C">
              <w:t xml:space="preserve">ЭБС  «Лань» </w:t>
            </w:r>
          </w:p>
        </w:tc>
        <w:tc>
          <w:tcPr>
            <w:tcW w:w="3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3DED" w:rsidRPr="00993A9C" w:rsidRDefault="00EE1725" w:rsidP="007B5BE3">
            <w:pPr>
              <w:widowControl w:val="0"/>
              <w:autoSpaceDE w:val="0"/>
              <w:autoSpaceDN w:val="0"/>
              <w:rPr>
                <w:u w:val="single"/>
              </w:rPr>
            </w:pPr>
            <w:hyperlink r:id="rId5" w:history="1">
              <w:r w:rsidR="00923DED" w:rsidRPr="00993A9C">
                <w:rPr>
                  <w:u w:val="single"/>
                </w:rPr>
                <w:t>https://e.lanbook.com/</w:t>
              </w:r>
            </w:hyperlink>
          </w:p>
        </w:tc>
      </w:tr>
      <w:tr w:rsidR="00923DED" w:rsidRPr="00993A9C" w:rsidTr="007B5BE3">
        <w:tc>
          <w:tcPr>
            <w:tcW w:w="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23DED" w:rsidRPr="00993A9C" w:rsidRDefault="00923DED" w:rsidP="007B5BE3">
            <w:pPr>
              <w:jc w:val="center"/>
              <w:rPr>
                <w:color w:val="000000"/>
              </w:rPr>
            </w:pPr>
            <w:r w:rsidRPr="00993A9C">
              <w:rPr>
                <w:color w:val="000000"/>
              </w:rPr>
              <w:t>3.</w:t>
            </w:r>
          </w:p>
        </w:tc>
        <w:tc>
          <w:tcPr>
            <w:tcW w:w="5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3DED" w:rsidRPr="00993A9C" w:rsidRDefault="00923DED" w:rsidP="007B5BE3">
            <w:pPr>
              <w:widowControl w:val="0"/>
              <w:autoSpaceDE w:val="0"/>
              <w:autoSpaceDN w:val="0"/>
            </w:pPr>
            <w:r w:rsidRPr="00993A9C">
              <w:t>ЭБС «</w:t>
            </w:r>
            <w:proofErr w:type="spellStart"/>
            <w:r w:rsidRPr="00993A9C">
              <w:t>Юрайт</w:t>
            </w:r>
            <w:proofErr w:type="spellEnd"/>
            <w:r w:rsidRPr="00993A9C">
              <w:t>»</w:t>
            </w:r>
          </w:p>
        </w:tc>
        <w:tc>
          <w:tcPr>
            <w:tcW w:w="3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3DED" w:rsidRPr="00993A9C" w:rsidRDefault="00EE1725" w:rsidP="007B5BE3">
            <w:pPr>
              <w:widowControl w:val="0"/>
              <w:autoSpaceDE w:val="0"/>
              <w:autoSpaceDN w:val="0"/>
            </w:pPr>
            <w:hyperlink r:id="rId6" w:history="1">
              <w:r w:rsidR="00923DED" w:rsidRPr="00993A9C">
                <w:rPr>
                  <w:u w:val="single"/>
                </w:rPr>
                <w:t>https://biblio-online.ru</w:t>
              </w:r>
            </w:hyperlink>
          </w:p>
        </w:tc>
      </w:tr>
    </w:tbl>
    <w:p w:rsidR="00923DED" w:rsidRPr="00993A9C" w:rsidRDefault="00923DED" w:rsidP="00923DED">
      <w:pPr>
        <w:shd w:val="clear" w:color="auto" w:fill="FFFFFF"/>
        <w:ind w:firstLine="709"/>
        <w:jc w:val="both"/>
      </w:pPr>
      <w:r w:rsidRPr="00993A9C">
        <w:t xml:space="preserve">современным профессиональным базам данных, информационным </w:t>
      </w:r>
      <w:r w:rsidRPr="00BD4CCD">
        <w:t>справочным и поисковым системам</w:t>
      </w:r>
      <w:r w:rsidRPr="00993A9C">
        <w:t>:</w:t>
      </w:r>
    </w:p>
    <w:p w:rsidR="00923DED" w:rsidRPr="00993A9C" w:rsidRDefault="00923DED" w:rsidP="00923DED">
      <w:pPr>
        <w:shd w:val="clear" w:color="auto" w:fill="FFFFFF"/>
        <w:ind w:firstLine="709"/>
        <w:jc w:val="both"/>
      </w:pPr>
      <w:r w:rsidRPr="00993A9C">
        <w:t>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09"/>
        <w:gridCol w:w="5103"/>
        <w:gridCol w:w="3402"/>
      </w:tblGrid>
      <w:tr w:rsidR="00923DED" w:rsidRPr="00993A9C" w:rsidTr="007B5BE3">
        <w:trPr>
          <w:trHeight w:val="357"/>
        </w:trPr>
        <w:tc>
          <w:tcPr>
            <w:tcW w:w="709" w:type="dxa"/>
            <w:shd w:val="clear" w:color="auto" w:fill="FFFFFF"/>
            <w:tcMar>
              <w:top w:w="0" w:type="dxa"/>
              <w:left w:w="108" w:type="dxa"/>
              <w:bottom w:w="0" w:type="dxa"/>
              <w:right w:w="108" w:type="dxa"/>
            </w:tcMar>
          </w:tcPr>
          <w:p w:rsidR="00923DED" w:rsidRPr="00993A9C" w:rsidRDefault="00923DED" w:rsidP="007B5BE3">
            <w:pPr>
              <w:jc w:val="center"/>
              <w:rPr>
                <w:color w:val="000000"/>
              </w:rPr>
            </w:pPr>
            <w:r w:rsidRPr="00993A9C">
              <w:rPr>
                <w:color w:val="000000"/>
              </w:rPr>
              <w:t>№</w:t>
            </w:r>
          </w:p>
        </w:tc>
        <w:tc>
          <w:tcPr>
            <w:tcW w:w="5103" w:type="dxa"/>
            <w:shd w:val="clear" w:color="auto" w:fill="FFFFFF"/>
            <w:tcMar>
              <w:top w:w="0" w:type="dxa"/>
              <w:left w:w="108" w:type="dxa"/>
              <w:bottom w:w="0" w:type="dxa"/>
              <w:right w:w="108" w:type="dxa"/>
            </w:tcMar>
          </w:tcPr>
          <w:p w:rsidR="00923DED" w:rsidRPr="00993A9C" w:rsidRDefault="00923DED" w:rsidP="007B5BE3">
            <w:pPr>
              <w:jc w:val="center"/>
              <w:rPr>
                <w:color w:val="000000"/>
              </w:rPr>
            </w:pPr>
            <w:r w:rsidRPr="00993A9C">
              <w:rPr>
                <w:color w:val="000000"/>
              </w:rPr>
              <w:t>Наименование электронного ресурса</w:t>
            </w:r>
          </w:p>
        </w:tc>
        <w:tc>
          <w:tcPr>
            <w:tcW w:w="3402" w:type="dxa"/>
            <w:shd w:val="clear" w:color="auto" w:fill="FFFFFF"/>
            <w:tcMar>
              <w:top w:w="0" w:type="dxa"/>
              <w:left w:w="108" w:type="dxa"/>
              <w:bottom w:w="0" w:type="dxa"/>
              <w:right w:w="108" w:type="dxa"/>
            </w:tcMar>
          </w:tcPr>
          <w:p w:rsidR="00923DED" w:rsidRPr="00993A9C" w:rsidRDefault="00923DED" w:rsidP="007B5BE3">
            <w:pPr>
              <w:jc w:val="center"/>
              <w:rPr>
                <w:color w:val="000000"/>
              </w:rPr>
            </w:pPr>
            <w:r w:rsidRPr="00993A9C">
              <w:rPr>
                <w:color w:val="000000"/>
              </w:rPr>
              <w:t>Ссылка на электронный адрес</w:t>
            </w:r>
          </w:p>
        </w:tc>
      </w:tr>
      <w:tr w:rsidR="00923DED" w:rsidRPr="00993A9C" w:rsidTr="007B5BE3">
        <w:trPr>
          <w:trHeight w:val="551"/>
        </w:trPr>
        <w:tc>
          <w:tcPr>
            <w:tcW w:w="709" w:type="dxa"/>
            <w:shd w:val="clear" w:color="auto" w:fill="FFFFFF"/>
            <w:tcMar>
              <w:top w:w="0" w:type="dxa"/>
              <w:left w:w="108" w:type="dxa"/>
              <w:bottom w:w="0" w:type="dxa"/>
              <w:right w:w="108" w:type="dxa"/>
            </w:tcMar>
          </w:tcPr>
          <w:p w:rsidR="00923DED" w:rsidRPr="00993A9C" w:rsidRDefault="00923DED" w:rsidP="007B5BE3">
            <w:pPr>
              <w:widowControl w:val="0"/>
              <w:tabs>
                <w:tab w:val="num" w:pos="720"/>
              </w:tabs>
              <w:autoSpaceDE w:val="0"/>
              <w:autoSpaceDN w:val="0"/>
              <w:adjustRightInd w:val="0"/>
              <w:spacing w:after="200" w:line="276" w:lineRule="auto"/>
              <w:jc w:val="center"/>
              <w:rPr>
                <w:color w:val="000000"/>
              </w:rPr>
            </w:pPr>
            <w:r w:rsidRPr="001E6E7C">
              <w:rPr>
                <w:color w:val="000000"/>
              </w:rPr>
              <w:t>1.</w:t>
            </w:r>
          </w:p>
        </w:tc>
        <w:tc>
          <w:tcPr>
            <w:tcW w:w="5103" w:type="dxa"/>
            <w:shd w:val="clear" w:color="auto" w:fill="FFFFFF"/>
            <w:tcMar>
              <w:top w:w="0" w:type="dxa"/>
              <w:left w:w="108" w:type="dxa"/>
              <w:bottom w:w="0" w:type="dxa"/>
              <w:right w:w="108" w:type="dxa"/>
            </w:tcMar>
          </w:tcPr>
          <w:p w:rsidR="00923DED" w:rsidRPr="00993A9C" w:rsidRDefault="00923DED" w:rsidP="007B5BE3">
            <w:pPr>
              <w:widowControl w:val="0"/>
              <w:autoSpaceDE w:val="0"/>
              <w:autoSpaceDN w:val="0"/>
            </w:pPr>
            <w:r w:rsidRPr="00993A9C">
              <w:t>Научный архив</w:t>
            </w:r>
          </w:p>
        </w:tc>
        <w:tc>
          <w:tcPr>
            <w:tcW w:w="3402" w:type="dxa"/>
            <w:shd w:val="clear" w:color="auto" w:fill="FFFFFF"/>
            <w:tcMar>
              <w:top w:w="0" w:type="dxa"/>
              <w:left w:w="108" w:type="dxa"/>
              <w:bottom w:w="0" w:type="dxa"/>
              <w:right w:w="108" w:type="dxa"/>
            </w:tcMar>
          </w:tcPr>
          <w:p w:rsidR="00923DED" w:rsidRPr="00993A9C" w:rsidRDefault="00EE1725" w:rsidP="007B5BE3">
            <w:pPr>
              <w:widowControl w:val="0"/>
              <w:autoSpaceDE w:val="0"/>
              <w:autoSpaceDN w:val="0"/>
            </w:pPr>
            <w:hyperlink r:id="rId7" w:history="1">
              <w:r w:rsidR="00923DED" w:rsidRPr="00993A9C">
                <w:rPr>
                  <w:u w:val="single"/>
                  <w:shd w:val="clear" w:color="auto" w:fill="FFFFFF"/>
                </w:rPr>
                <w:t>http://xn--80aagxdwb0axyr3c.xn--p1ai/</w:t>
              </w:r>
            </w:hyperlink>
          </w:p>
        </w:tc>
      </w:tr>
      <w:tr w:rsidR="00923DED" w:rsidRPr="00993A9C" w:rsidTr="007B5BE3">
        <w:trPr>
          <w:trHeight w:val="280"/>
        </w:trPr>
        <w:tc>
          <w:tcPr>
            <w:tcW w:w="709" w:type="dxa"/>
            <w:shd w:val="clear" w:color="auto" w:fill="FFFFFF"/>
            <w:tcMar>
              <w:top w:w="0" w:type="dxa"/>
              <w:left w:w="108" w:type="dxa"/>
              <w:bottom w:w="0" w:type="dxa"/>
              <w:right w:w="108" w:type="dxa"/>
            </w:tcMar>
          </w:tcPr>
          <w:p w:rsidR="00923DED" w:rsidRPr="00993A9C" w:rsidRDefault="00923DED" w:rsidP="007B5BE3">
            <w:pPr>
              <w:tabs>
                <w:tab w:val="num" w:pos="0"/>
              </w:tabs>
              <w:jc w:val="center"/>
              <w:rPr>
                <w:color w:val="000000"/>
              </w:rPr>
            </w:pPr>
            <w:r w:rsidRPr="00993A9C">
              <w:rPr>
                <w:color w:val="000000"/>
              </w:rPr>
              <w:t>2.</w:t>
            </w:r>
          </w:p>
        </w:tc>
        <w:tc>
          <w:tcPr>
            <w:tcW w:w="5103" w:type="dxa"/>
            <w:shd w:val="clear" w:color="auto" w:fill="FFFFFF"/>
            <w:tcMar>
              <w:top w:w="0" w:type="dxa"/>
              <w:left w:w="108" w:type="dxa"/>
              <w:bottom w:w="0" w:type="dxa"/>
              <w:right w:w="108" w:type="dxa"/>
            </w:tcMar>
          </w:tcPr>
          <w:p w:rsidR="00923DED" w:rsidRPr="00993A9C" w:rsidRDefault="00923DED" w:rsidP="007B5BE3">
            <w:pPr>
              <w:widowControl w:val="0"/>
              <w:autoSpaceDE w:val="0"/>
              <w:autoSpaceDN w:val="0"/>
            </w:pPr>
            <w:r w:rsidRPr="00993A9C">
              <w:rPr>
                <w:color w:val="000000"/>
                <w:shd w:val="clear" w:color="auto" w:fill="FFFFFF"/>
              </w:rPr>
              <w:t>УИС РОССИЯ</w:t>
            </w:r>
          </w:p>
        </w:tc>
        <w:tc>
          <w:tcPr>
            <w:tcW w:w="3402" w:type="dxa"/>
            <w:shd w:val="clear" w:color="auto" w:fill="FFFFFF"/>
            <w:tcMar>
              <w:top w:w="0" w:type="dxa"/>
              <w:left w:w="108" w:type="dxa"/>
              <w:bottom w:w="0" w:type="dxa"/>
              <w:right w:w="108" w:type="dxa"/>
            </w:tcMar>
          </w:tcPr>
          <w:p w:rsidR="00923DED" w:rsidRPr="00993A9C" w:rsidRDefault="00EE1725" w:rsidP="007B5BE3">
            <w:pPr>
              <w:widowControl w:val="0"/>
              <w:autoSpaceDE w:val="0"/>
              <w:autoSpaceDN w:val="0"/>
            </w:pPr>
            <w:hyperlink r:id="rId8" w:history="1">
              <w:r w:rsidR="00923DED" w:rsidRPr="00993A9C">
                <w:rPr>
                  <w:u w:val="single"/>
                </w:rPr>
                <w:t>https://uisrussia.msu.ru/</w:t>
              </w:r>
            </w:hyperlink>
          </w:p>
        </w:tc>
      </w:tr>
      <w:tr w:rsidR="00923DED" w:rsidRPr="00993A9C" w:rsidTr="007B5BE3">
        <w:trPr>
          <w:trHeight w:val="286"/>
        </w:trPr>
        <w:tc>
          <w:tcPr>
            <w:tcW w:w="709" w:type="dxa"/>
            <w:shd w:val="clear" w:color="auto" w:fill="FFFFFF"/>
            <w:tcMar>
              <w:top w:w="0" w:type="dxa"/>
              <w:left w:w="108" w:type="dxa"/>
              <w:bottom w:w="0" w:type="dxa"/>
              <w:right w:w="108" w:type="dxa"/>
            </w:tcMar>
          </w:tcPr>
          <w:p w:rsidR="00923DED" w:rsidRPr="00993A9C" w:rsidRDefault="00923DED" w:rsidP="007B5BE3">
            <w:pPr>
              <w:tabs>
                <w:tab w:val="num" w:pos="0"/>
              </w:tabs>
              <w:jc w:val="center"/>
              <w:rPr>
                <w:color w:val="000000"/>
              </w:rPr>
            </w:pPr>
            <w:r w:rsidRPr="00993A9C">
              <w:rPr>
                <w:color w:val="000000"/>
              </w:rPr>
              <w:t>3.</w:t>
            </w:r>
          </w:p>
        </w:tc>
        <w:tc>
          <w:tcPr>
            <w:tcW w:w="5103" w:type="dxa"/>
            <w:shd w:val="clear" w:color="auto" w:fill="FFFFFF"/>
            <w:tcMar>
              <w:top w:w="0" w:type="dxa"/>
              <w:left w:w="108" w:type="dxa"/>
              <w:bottom w:w="0" w:type="dxa"/>
              <w:right w:w="108" w:type="dxa"/>
            </w:tcMar>
          </w:tcPr>
          <w:p w:rsidR="00923DED" w:rsidRPr="00993A9C" w:rsidRDefault="00923DED" w:rsidP="007B5BE3">
            <w:pPr>
              <w:widowControl w:val="0"/>
              <w:autoSpaceDE w:val="0"/>
              <w:autoSpaceDN w:val="0"/>
              <w:rPr>
                <w:color w:val="000000"/>
                <w:shd w:val="clear" w:color="auto" w:fill="FFFFFF"/>
              </w:rPr>
            </w:pPr>
            <w:r w:rsidRPr="00993A9C">
              <w:rPr>
                <w:color w:val="000000"/>
                <w:shd w:val="clear" w:color="auto" w:fill="FFFFFF"/>
              </w:rPr>
              <w:t>Национальная электронная библиотека (НЭБ)</w:t>
            </w:r>
          </w:p>
        </w:tc>
        <w:tc>
          <w:tcPr>
            <w:tcW w:w="3402" w:type="dxa"/>
            <w:shd w:val="clear" w:color="auto" w:fill="FFFFFF"/>
            <w:tcMar>
              <w:top w:w="0" w:type="dxa"/>
              <w:left w:w="108" w:type="dxa"/>
              <w:bottom w:w="0" w:type="dxa"/>
              <w:right w:w="108" w:type="dxa"/>
            </w:tcMar>
          </w:tcPr>
          <w:p w:rsidR="00923DED" w:rsidRPr="00993A9C" w:rsidRDefault="00EE1725" w:rsidP="007B5BE3">
            <w:pPr>
              <w:widowControl w:val="0"/>
              <w:autoSpaceDE w:val="0"/>
              <w:autoSpaceDN w:val="0"/>
            </w:pPr>
            <w:hyperlink r:id="rId9" w:history="1">
              <w:r w:rsidR="00923DED" w:rsidRPr="00993A9C">
                <w:rPr>
                  <w:u w:val="single"/>
                </w:rPr>
                <w:t>http://нэб.рф/</w:t>
              </w:r>
            </w:hyperlink>
          </w:p>
        </w:tc>
      </w:tr>
      <w:tr w:rsidR="00923DED" w:rsidRPr="00993A9C" w:rsidTr="007B5BE3">
        <w:trPr>
          <w:trHeight w:val="263"/>
        </w:trPr>
        <w:tc>
          <w:tcPr>
            <w:tcW w:w="709" w:type="dxa"/>
            <w:shd w:val="clear" w:color="auto" w:fill="FFFFFF"/>
            <w:tcMar>
              <w:top w:w="0" w:type="dxa"/>
              <w:left w:w="108" w:type="dxa"/>
              <w:bottom w:w="0" w:type="dxa"/>
              <w:right w:w="108" w:type="dxa"/>
            </w:tcMar>
          </w:tcPr>
          <w:p w:rsidR="00923DED" w:rsidRPr="00993A9C" w:rsidRDefault="00923DED" w:rsidP="007B5BE3">
            <w:pPr>
              <w:tabs>
                <w:tab w:val="num" w:pos="0"/>
              </w:tabs>
              <w:jc w:val="center"/>
              <w:rPr>
                <w:color w:val="000000"/>
              </w:rPr>
            </w:pPr>
            <w:r w:rsidRPr="00993A9C">
              <w:rPr>
                <w:color w:val="000000"/>
              </w:rPr>
              <w:t>4.</w:t>
            </w:r>
          </w:p>
        </w:tc>
        <w:tc>
          <w:tcPr>
            <w:tcW w:w="5103" w:type="dxa"/>
            <w:shd w:val="clear" w:color="auto" w:fill="FFFFFF"/>
            <w:tcMar>
              <w:top w:w="0" w:type="dxa"/>
              <w:left w:w="108" w:type="dxa"/>
              <w:bottom w:w="0" w:type="dxa"/>
              <w:right w:w="108" w:type="dxa"/>
            </w:tcMar>
          </w:tcPr>
          <w:p w:rsidR="00923DED" w:rsidRPr="00993A9C" w:rsidRDefault="00923DED" w:rsidP="007B5BE3">
            <w:pPr>
              <w:widowControl w:val="0"/>
              <w:autoSpaceDE w:val="0"/>
              <w:autoSpaceDN w:val="0"/>
              <w:rPr>
                <w:color w:val="000000"/>
                <w:shd w:val="clear" w:color="auto" w:fill="FFFFFF"/>
              </w:rPr>
            </w:pPr>
            <w:r w:rsidRPr="00993A9C">
              <w:t>Педагогическая библиотека</w:t>
            </w:r>
          </w:p>
        </w:tc>
        <w:tc>
          <w:tcPr>
            <w:tcW w:w="3402" w:type="dxa"/>
            <w:shd w:val="clear" w:color="auto" w:fill="FFFFFF"/>
            <w:tcMar>
              <w:top w:w="0" w:type="dxa"/>
              <w:left w:w="108" w:type="dxa"/>
              <w:bottom w:w="0" w:type="dxa"/>
              <w:right w:w="108" w:type="dxa"/>
            </w:tcMar>
          </w:tcPr>
          <w:p w:rsidR="00923DED" w:rsidRPr="00993A9C" w:rsidRDefault="00EE1725" w:rsidP="007B5BE3">
            <w:pPr>
              <w:widowControl w:val="0"/>
              <w:autoSpaceDE w:val="0"/>
              <w:autoSpaceDN w:val="0"/>
            </w:pPr>
            <w:hyperlink r:id="rId10" w:history="1">
              <w:r w:rsidR="00923DED" w:rsidRPr="00993A9C">
                <w:rPr>
                  <w:u w:val="single"/>
                </w:rPr>
                <w:t>http://pedlib.ru/</w:t>
              </w:r>
            </w:hyperlink>
          </w:p>
        </w:tc>
      </w:tr>
      <w:tr w:rsidR="00923DED" w:rsidRPr="00993A9C" w:rsidTr="007B5BE3">
        <w:trPr>
          <w:trHeight w:val="671"/>
        </w:trPr>
        <w:tc>
          <w:tcPr>
            <w:tcW w:w="709" w:type="dxa"/>
            <w:shd w:val="clear" w:color="auto" w:fill="FFFFFF"/>
            <w:tcMar>
              <w:top w:w="0" w:type="dxa"/>
              <w:left w:w="108" w:type="dxa"/>
              <w:bottom w:w="0" w:type="dxa"/>
              <w:right w:w="108" w:type="dxa"/>
            </w:tcMar>
          </w:tcPr>
          <w:p w:rsidR="00923DED" w:rsidRPr="00993A9C" w:rsidRDefault="00923DED" w:rsidP="007B5BE3">
            <w:pPr>
              <w:tabs>
                <w:tab w:val="num" w:pos="0"/>
              </w:tabs>
              <w:jc w:val="center"/>
              <w:rPr>
                <w:color w:val="000000"/>
              </w:rPr>
            </w:pPr>
            <w:r w:rsidRPr="00993A9C">
              <w:rPr>
                <w:color w:val="000000"/>
              </w:rPr>
              <w:t>5.</w:t>
            </w:r>
          </w:p>
        </w:tc>
        <w:tc>
          <w:tcPr>
            <w:tcW w:w="5103" w:type="dxa"/>
            <w:shd w:val="clear" w:color="auto" w:fill="FFFFFF"/>
            <w:tcMar>
              <w:top w:w="0" w:type="dxa"/>
              <w:left w:w="108" w:type="dxa"/>
              <w:bottom w:w="0" w:type="dxa"/>
              <w:right w:w="108" w:type="dxa"/>
            </w:tcMar>
          </w:tcPr>
          <w:p w:rsidR="00923DED" w:rsidRPr="00993A9C" w:rsidRDefault="00923DED" w:rsidP="007B5BE3">
            <w:pPr>
              <w:widowControl w:val="0"/>
              <w:autoSpaceDE w:val="0"/>
              <w:autoSpaceDN w:val="0"/>
              <w:rPr>
                <w:u w:val="single"/>
              </w:rPr>
            </w:pPr>
            <w:r w:rsidRPr="00993A9C">
              <w:t>ЭБС «</w:t>
            </w:r>
            <w:proofErr w:type="spellStart"/>
            <w:r w:rsidRPr="00993A9C">
              <w:t>Айбукс.ру</w:t>
            </w:r>
            <w:proofErr w:type="spellEnd"/>
            <w:r w:rsidRPr="00993A9C">
              <w:t>/</w:t>
            </w:r>
            <w:proofErr w:type="spellStart"/>
            <w:r w:rsidRPr="00993A9C">
              <w:rPr>
                <w:lang w:val="en-US"/>
              </w:rPr>
              <w:t>ibooks</w:t>
            </w:r>
            <w:proofErr w:type="spellEnd"/>
            <w:r w:rsidRPr="00993A9C">
              <w:t>.</w:t>
            </w:r>
            <w:proofErr w:type="spellStart"/>
            <w:r w:rsidRPr="00993A9C">
              <w:rPr>
                <w:lang w:val="en-US"/>
              </w:rPr>
              <w:t>ru</w:t>
            </w:r>
            <w:proofErr w:type="spellEnd"/>
            <w:r w:rsidRPr="00993A9C">
              <w:t>»</w:t>
            </w:r>
          </w:p>
          <w:p w:rsidR="00923DED" w:rsidRPr="00993A9C" w:rsidRDefault="00923DED" w:rsidP="007B5BE3">
            <w:pPr>
              <w:widowControl w:val="0"/>
              <w:autoSpaceDE w:val="0"/>
              <w:autoSpaceDN w:val="0"/>
            </w:pPr>
            <w:r w:rsidRPr="00993A9C">
              <w:rPr>
                <w:u w:val="single"/>
              </w:rPr>
              <w:t>Раздел «Художественная литература»</w:t>
            </w:r>
          </w:p>
        </w:tc>
        <w:tc>
          <w:tcPr>
            <w:tcW w:w="3402" w:type="dxa"/>
            <w:shd w:val="clear" w:color="auto" w:fill="FFFFFF"/>
            <w:tcMar>
              <w:top w:w="0" w:type="dxa"/>
              <w:left w:w="108" w:type="dxa"/>
              <w:bottom w:w="0" w:type="dxa"/>
              <w:right w:w="108" w:type="dxa"/>
            </w:tcMar>
          </w:tcPr>
          <w:p w:rsidR="00923DED" w:rsidRPr="00993A9C" w:rsidRDefault="00EE1725" w:rsidP="007B5BE3">
            <w:pPr>
              <w:widowControl w:val="0"/>
              <w:autoSpaceDE w:val="0"/>
              <w:autoSpaceDN w:val="0"/>
            </w:pPr>
            <w:hyperlink r:id="rId11" w:history="1">
              <w:r w:rsidR="00923DED" w:rsidRPr="00993A9C">
                <w:rPr>
                  <w:u w:val="single"/>
                </w:rPr>
                <w:t>https://ibooks.ru/</w:t>
              </w:r>
            </w:hyperlink>
          </w:p>
        </w:tc>
      </w:tr>
      <w:tr w:rsidR="00923DED" w:rsidRPr="00993A9C" w:rsidTr="007B5BE3">
        <w:trPr>
          <w:trHeight w:val="386"/>
        </w:trPr>
        <w:tc>
          <w:tcPr>
            <w:tcW w:w="709" w:type="dxa"/>
            <w:shd w:val="clear" w:color="auto" w:fill="FFFFFF"/>
            <w:tcMar>
              <w:top w:w="0" w:type="dxa"/>
              <w:left w:w="108" w:type="dxa"/>
              <w:bottom w:w="0" w:type="dxa"/>
              <w:right w:w="108" w:type="dxa"/>
            </w:tcMar>
          </w:tcPr>
          <w:p w:rsidR="00923DED" w:rsidRPr="00993A9C" w:rsidRDefault="00923DED" w:rsidP="007B5BE3">
            <w:pPr>
              <w:tabs>
                <w:tab w:val="num" w:pos="0"/>
              </w:tabs>
              <w:jc w:val="center"/>
              <w:rPr>
                <w:color w:val="000000"/>
              </w:rPr>
            </w:pPr>
            <w:r w:rsidRPr="00993A9C">
              <w:rPr>
                <w:color w:val="000000"/>
              </w:rPr>
              <w:t>6.</w:t>
            </w:r>
          </w:p>
        </w:tc>
        <w:tc>
          <w:tcPr>
            <w:tcW w:w="5103" w:type="dxa"/>
            <w:shd w:val="clear" w:color="auto" w:fill="FFFFFF"/>
            <w:tcMar>
              <w:top w:w="0" w:type="dxa"/>
              <w:left w:w="108" w:type="dxa"/>
              <w:bottom w:w="0" w:type="dxa"/>
              <w:right w:w="108" w:type="dxa"/>
            </w:tcMar>
          </w:tcPr>
          <w:p w:rsidR="00923DED" w:rsidRPr="00993A9C" w:rsidRDefault="00923DED" w:rsidP="007B5BE3">
            <w:pPr>
              <w:widowControl w:val="0"/>
              <w:autoSpaceDE w:val="0"/>
              <w:autoSpaceDN w:val="0"/>
              <w:rPr>
                <w:lang w:val="en-US"/>
              </w:rPr>
            </w:pPr>
            <w:proofErr w:type="spellStart"/>
            <w:r w:rsidRPr="00993A9C">
              <w:t>Буконлайм</w:t>
            </w:r>
            <w:proofErr w:type="spellEnd"/>
            <w:r w:rsidRPr="00993A9C">
              <w:rPr>
                <w:lang w:val="en-US"/>
              </w:rPr>
              <w:t xml:space="preserve"> / «Book On Lime»</w:t>
            </w:r>
          </w:p>
        </w:tc>
        <w:tc>
          <w:tcPr>
            <w:tcW w:w="3402" w:type="dxa"/>
            <w:shd w:val="clear" w:color="auto" w:fill="FFFFFF"/>
            <w:tcMar>
              <w:top w:w="0" w:type="dxa"/>
              <w:left w:w="108" w:type="dxa"/>
              <w:bottom w:w="0" w:type="dxa"/>
              <w:right w:w="108" w:type="dxa"/>
            </w:tcMar>
          </w:tcPr>
          <w:p w:rsidR="00923DED" w:rsidRPr="00993A9C" w:rsidRDefault="00EE1725" w:rsidP="007B5BE3">
            <w:pPr>
              <w:widowControl w:val="0"/>
              <w:autoSpaceDE w:val="0"/>
              <w:autoSpaceDN w:val="0"/>
              <w:rPr>
                <w:lang w:val="en-US"/>
              </w:rPr>
            </w:pPr>
            <w:hyperlink r:id="rId12" w:history="1">
              <w:r w:rsidR="00923DED" w:rsidRPr="00993A9C">
                <w:rPr>
                  <w:u w:val="single"/>
                  <w:bdr w:val="none" w:sz="0" w:space="0" w:color="auto" w:frame="1"/>
                  <w:lang w:val="en-US"/>
                </w:rPr>
                <w:t>https</w:t>
              </w:r>
              <w:r w:rsidR="00923DED" w:rsidRPr="00993A9C">
                <w:rPr>
                  <w:u w:val="single"/>
                  <w:bdr w:val="none" w:sz="0" w:space="0" w:color="auto" w:frame="1"/>
                </w:rPr>
                <w:t>://</w:t>
              </w:r>
              <w:proofErr w:type="spellStart"/>
              <w:r w:rsidR="00923DED" w:rsidRPr="00993A9C">
                <w:rPr>
                  <w:u w:val="single"/>
                  <w:bdr w:val="none" w:sz="0" w:space="0" w:color="auto" w:frame="1"/>
                  <w:lang w:val="en-US"/>
                </w:rPr>
                <w:t>bookonlime</w:t>
              </w:r>
              <w:proofErr w:type="spellEnd"/>
              <w:r w:rsidR="00923DED" w:rsidRPr="00993A9C">
                <w:rPr>
                  <w:u w:val="single"/>
                  <w:bdr w:val="none" w:sz="0" w:space="0" w:color="auto" w:frame="1"/>
                </w:rPr>
                <w:t>.</w:t>
              </w:r>
              <w:proofErr w:type="spellStart"/>
              <w:r w:rsidR="00923DED" w:rsidRPr="00993A9C">
                <w:rPr>
                  <w:u w:val="single"/>
                  <w:bdr w:val="none" w:sz="0" w:space="0" w:color="auto" w:frame="1"/>
                  <w:lang w:val="en-US"/>
                </w:rPr>
                <w:t>ru</w:t>
              </w:r>
              <w:proofErr w:type="spellEnd"/>
            </w:hyperlink>
          </w:p>
        </w:tc>
      </w:tr>
    </w:tbl>
    <w:p w:rsidR="00923DED" w:rsidRPr="000E18CE" w:rsidRDefault="00923DED" w:rsidP="00923DED">
      <w:pPr>
        <w:pStyle w:val="a8"/>
        <w:numPr>
          <w:ilvl w:val="0"/>
          <w:numId w:val="8"/>
        </w:numPr>
        <w:ind w:hanging="371"/>
        <w:jc w:val="both"/>
        <w:rPr>
          <w:lang w:eastAsia="ar-SA"/>
        </w:rPr>
      </w:pPr>
      <w:r w:rsidRPr="00993A9C">
        <w:rPr>
          <w:i/>
        </w:rPr>
        <w:t xml:space="preserve">Конспектирование, реферирование, аннотирование первоисточника </w:t>
      </w:r>
      <w:r w:rsidRPr="00993A9C">
        <w:rPr>
          <w:bCs/>
          <w:i/>
          <w:noProof/>
          <w:lang w:eastAsia="en-US"/>
        </w:rPr>
        <w:t>и научно-исследовательской литературы.</w:t>
      </w:r>
    </w:p>
    <w:p w:rsidR="00923DED" w:rsidRPr="00647D10" w:rsidRDefault="00923DED" w:rsidP="00923DED">
      <w:pPr>
        <w:ind w:firstLine="709"/>
        <w:jc w:val="both"/>
        <w:rPr>
          <w:lang w:eastAsia="ar-SA"/>
        </w:rPr>
      </w:pPr>
      <w:r w:rsidRPr="00647D10">
        <w:t xml:space="preserve">Конспект представляет собой дословные выписки из текста источника. При этом необходимо понимать, что конспект – это не полное переписывание чужого текста. Необходимо знать, что при написании конспекта сначала прочитывается текст – источник, в нём выделяются основные положения, подбираются примеры, идёт перекомпоновка материала, а уже затем оформляется текст конспекта. Конспект может быть полным, когда работа идёт со всем текстом источника или неполным, когда интерес представляет какой-либо один или несколько вопросов, затронутых в источнике. </w:t>
      </w:r>
    </w:p>
    <w:p w:rsidR="00923DED" w:rsidRDefault="00923DED" w:rsidP="00923DED">
      <w:pPr>
        <w:ind w:firstLine="709"/>
        <w:jc w:val="both"/>
      </w:pPr>
      <w:r w:rsidRPr="00647D10">
        <w:t xml:space="preserve">Реферирование — это сложный творческий процесс, в основе которого лежит умение выделить главную информацию из текста первоисточника. Реферирование – процесс аналитически-синтетического обработки информации, которая заключается в </w:t>
      </w:r>
      <w:r w:rsidRPr="00647D10">
        <w:lastRenderedPageBreak/>
        <w:t>анализе первичного документа, нахождении значимых в смысловом отношении данных (основных положений, фактов, доведите день, результатов, выводов) Реферирование имеет целью сократить физический объем первичного документа при сохранении его основного смыслового содержания, используется в научной, издательской, информационной и библиографической деятельности.</w:t>
      </w:r>
    </w:p>
    <w:p w:rsidR="00923DED" w:rsidRPr="000E18CE" w:rsidRDefault="00923DED" w:rsidP="00923DED">
      <w:pPr>
        <w:shd w:val="clear" w:color="auto" w:fill="FFFFFF"/>
        <w:autoSpaceDE w:val="0"/>
        <w:autoSpaceDN w:val="0"/>
        <w:adjustRightInd w:val="0"/>
        <w:ind w:firstLine="709"/>
        <w:jc w:val="both"/>
      </w:pPr>
      <w:r w:rsidRPr="000E18CE">
        <w:t>Обязательные разделы реферата:</w:t>
      </w:r>
    </w:p>
    <w:p w:rsidR="00923DED" w:rsidRPr="000E18CE" w:rsidRDefault="00923DED" w:rsidP="00923DED">
      <w:pPr>
        <w:pStyle w:val="a8"/>
        <w:numPr>
          <w:ilvl w:val="0"/>
          <w:numId w:val="36"/>
        </w:numPr>
        <w:shd w:val="clear" w:color="auto" w:fill="FFFFFF"/>
        <w:autoSpaceDE w:val="0"/>
        <w:autoSpaceDN w:val="0"/>
        <w:adjustRightInd w:val="0"/>
        <w:ind w:left="709"/>
        <w:jc w:val="both"/>
      </w:pPr>
      <w:r w:rsidRPr="000E18CE">
        <w:t>обоснование темы;</w:t>
      </w:r>
    </w:p>
    <w:p w:rsidR="00923DED" w:rsidRPr="000E18CE" w:rsidRDefault="00923DED" w:rsidP="00923DED">
      <w:pPr>
        <w:pStyle w:val="a8"/>
        <w:numPr>
          <w:ilvl w:val="0"/>
          <w:numId w:val="36"/>
        </w:numPr>
        <w:shd w:val="clear" w:color="auto" w:fill="FFFFFF"/>
        <w:autoSpaceDE w:val="0"/>
        <w:autoSpaceDN w:val="0"/>
        <w:adjustRightInd w:val="0"/>
        <w:ind w:left="709"/>
        <w:jc w:val="both"/>
      </w:pPr>
      <w:r w:rsidRPr="000E18CE">
        <w:t>актуальность темы;</w:t>
      </w:r>
    </w:p>
    <w:p w:rsidR="00923DED" w:rsidRPr="000E18CE" w:rsidRDefault="00923DED" w:rsidP="00923DED">
      <w:pPr>
        <w:pStyle w:val="a8"/>
        <w:numPr>
          <w:ilvl w:val="0"/>
          <w:numId w:val="36"/>
        </w:numPr>
        <w:shd w:val="clear" w:color="auto" w:fill="FFFFFF"/>
        <w:autoSpaceDE w:val="0"/>
        <w:autoSpaceDN w:val="0"/>
        <w:adjustRightInd w:val="0"/>
        <w:ind w:left="709"/>
        <w:jc w:val="both"/>
      </w:pPr>
      <w:r w:rsidRPr="000E18CE">
        <w:t>научная новизна темы;</w:t>
      </w:r>
    </w:p>
    <w:p w:rsidR="00923DED" w:rsidRPr="000E18CE" w:rsidRDefault="00923DED" w:rsidP="00923DED">
      <w:pPr>
        <w:pStyle w:val="a8"/>
        <w:numPr>
          <w:ilvl w:val="0"/>
          <w:numId w:val="36"/>
        </w:numPr>
        <w:shd w:val="clear" w:color="auto" w:fill="FFFFFF"/>
        <w:autoSpaceDE w:val="0"/>
        <w:autoSpaceDN w:val="0"/>
        <w:adjustRightInd w:val="0"/>
        <w:ind w:left="709"/>
        <w:jc w:val="both"/>
      </w:pPr>
      <w:r w:rsidRPr="000E18CE">
        <w:t>степень изученности вопроса и перспективы его изучения;</w:t>
      </w:r>
    </w:p>
    <w:p w:rsidR="00923DED" w:rsidRPr="000E18CE" w:rsidRDefault="00923DED" w:rsidP="00923DED">
      <w:pPr>
        <w:pStyle w:val="a8"/>
        <w:numPr>
          <w:ilvl w:val="0"/>
          <w:numId w:val="36"/>
        </w:numPr>
        <w:shd w:val="clear" w:color="auto" w:fill="FFFFFF"/>
        <w:autoSpaceDE w:val="0"/>
        <w:autoSpaceDN w:val="0"/>
        <w:adjustRightInd w:val="0"/>
        <w:ind w:left="709"/>
        <w:jc w:val="both"/>
      </w:pPr>
      <w:r w:rsidRPr="000E18CE">
        <w:t>теоретическая значимость научных исследований, ведущихся в данном направлении;</w:t>
      </w:r>
    </w:p>
    <w:p w:rsidR="00923DED" w:rsidRPr="000E18CE" w:rsidRDefault="00923DED" w:rsidP="00923DED">
      <w:pPr>
        <w:pStyle w:val="a8"/>
        <w:numPr>
          <w:ilvl w:val="0"/>
          <w:numId w:val="36"/>
        </w:numPr>
        <w:shd w:val="clear" w:color="auto" w:fill="FFFFFF"/>
        <w:autoSpaceDE w:val="0"/>
        <w:autoSpaceDN w:val="0"/>
        <w:adjustRightInd w:val="0"/>
        <w:ind w:left="709"/>
        <w:jc w:val="both"/>
      </w:pPr>
      <w:r w:rsidRPr="000E18CE">
        <w:t xml:space="preserve">основные достижения </w:t>
      </w:r>
      <w:r>
        <w:t>литературоведческой</w:t>
      </w:r>
      <w:r w:rsidRPr="000E18CE">
        <w:t xml:space="preserve"> науки в данном направлении;</w:t>
      </w:r>
    </w:p>
    <w:p w:rsidR="00923DED" w:rsidRPr="000E18CE" w:rsidRDefault="00923DED" w:rsidP="00923DED">
      <w:pPr>
        <w:pStyle w:val="a8"/>
        <w:numPr>
          <w:ilvl w:val="0"/>
          <w:numId w:val="36"/>
        </w:numPr>
        <w:shd w:val="clear" w:color="auto" w:fill="FFFFFF"/>
        <w:autoSpaceDE w:val="0"/>
        <w:autoSpaceDN w:val="0"/>
        <w:adjustRightInd w:val="0"/>
        <w:ind w:left="709"/>
        <w:jc w:val="both"/>
      </w:pPr>
      <w:r>
        <w:t xml:space="preserve">вклад ученых-литературоведов </w:t>
      </w:r>
      <w:r w:rsidRPr="000E18CE">
        <w:t>в разработку проблемы;</w:t>
      </w:r>
    </w:p>
    <w:p w:rsidR="00923DED" w:rsidRPr="000E18CE" w:rsidRDefault="00923DED" w:rsidP="00923DED">
      <w:pPr>
        <w:pStyle w:val="a8"/>
        <w:numPr>
          <w:ilvl w:val="0"/>
          <w:numId w:val="36"/>
        </w:numPr>
        <w:shd w:val="clear" w:color="auto" w:fill="FFFFFF"/>
        <w:autoSpaceDE w:val="0"/>
        <w:autoSpaceDN w:val="0"/>
        <w:adjustRightInd w:val="0"/>
        <w:ind w:left="709"/>
        <w:jc w:val="both"/>
      </w:pPr>
      <w:r w:rsidRPr="000E18CE">
        <w:t>основные методы исследования;</w:t>
      </w:r>
    </w:p>
    <w:p w:rsidR="00923DED" w:rsidRPr="000E18CE" w:rsidRDefault="00923DED" w:rsidP="00923DED">
      <w:pPr>
        <w:pStyle w:val="a8"/>
        <w:numPr>
          <w:ilvl w:val="0"/>
          <w:numId w:val="36"/>
        </w:numPr>
        <w:shd w:val="clear" w:color="auto" w:fill="FFFFFF"/>
        <w:autoSpaceDE w:val="0"/>
        <w:autoSpaceDN w:val="0"/>
        <w:adjustRightInd w:val="0"/>
        <w:ind w:left="709"/>
        <w:jc w:val="both"/>
      </w:pPr>
      <w:r w:rsidRPr="000E18CE">
        <w:t>практическая апробация исследования;</w:t>
      </w:r>
    </w:p>
    <w:p w:rsidR="00923DED" w:rsidRPr="000E18CE" w:rsidRDefault="00923DED" w:rsidP="00923DED">
      <w:pPr>
        <w:pStyle w:val="a8"/>
        <w:numPr>
          <w:ilvl w:val="0"/>
          <w:numId w:val="36"/>
        </w:numPr>
        <w:shd w:val="clear" w:color="auto" w:fill="FFFFFF"/>
        <w:autoSpaceDE w:val="0"/>
        <w:autoSpaceDN w:val="0"/>
        <w:adjustRightInd w:val="0"/>
        <w:ind w:left="709"/>
        <w:jc w:val="both"/>
      </w:pPr>
      <w:r w:rsidRPr="000E18CE">
        <w:t>основное содержание вопроса</w:t>
      </w:r>
      <w:r>
        <w:t>;</w:t>
      </w:r>
    </w:p>
    <w:p w:rsidR="00923DED" w:rsidRPr="000E18CE" w:rsidRDefault="00923DED" w:rsidP="00923DED">
      <w:pPr>
        <w:pStyle w:val="a8"/>
        <w:numPr>
          <w:ilvl w:val="0"/>
          <w:numId w:val="36"/>
        </w:numPr>
        <w:shd w:val="clear" w:color="auto" w:fill="FFFFFF"/>
        <w:autoSpaceDE w:val="0"/>
        <w:autoSpaceDN w:val="0"/>
        <w:adjustRightInd w:val="0"/>
        <w:ind w:left="709"/>
        <w:jc w:val="both"/>
      </w:pPr>
      <w:r w:rsidRPr="000E18CE">
        <w:t>обобщения и выводы аспиранта.</w:t>
      </w:r>
    </w:p>
    <w:p w:rsidR="00923DED" w:rsidRDefault="00923DED" w:rsidP="00923DED">
      <w:pPr>
        <w:shd w:val="clear" w:color="auto" w:fill="FFFFFF"/>
        <w:autoSpaceDE w:val="0"/>
        <w:autoSpaceDN w:val="0"/>
        <w:adjustRightInd w:val="0"/>
        <w:ind w:firstLine="709"/>
        <w:jc w:val="both"/>
      </w:pPr>
      <w:r w:rsidRPr="000E18CE">
        <w:t>Аспирант должен максимально полно и концептуально представить содержание реферируемой проблемы, показать степень ее исследованности и указать перспективные направления продолжения исследований, дать оценку и полно представить основные положения той или иной научной школы, охарактеризовать вклад отдельных ее представителей в развитие проблемы, оценить ее теоретические и научные достижения, завершить реферат доказательными выводами, обнаружить способность к систематизации и классификации материала.</w:t>
      </w:r>
    </w:p>
    <w:p w:rsidR="00923DED" w:rsidRPr="00647D10" w:rsidRDefault="00923DED" w:rsidP="00923DED">
      <w:pPr>
        <w:shd w:val="clear" w:color="auto" w:fill="FFFFFF"/>
        <w:autoSpaceDE w:val="0"/>
        <w:autoSpaceDN w:val="0"/>
        <w:adjustRightInd w:val="0"/>
        <w:ind w:firstLine="709"/>
        <w:jc w:val="both"/>
      </w:pPr>
      <w:proofErr w:type="spellStart"/>
      <w:r w:rsidRPr="00647D10">
        <w:t>Аннота́ция</w:t>
      </w:r>
      <w:proofErr w:type="spellEnd"/>
      <w:r w:rsidRPr="00647D10">
        <w:t xml:space="preserve"> предполагает изложение краткого содержания книги в аспекте концепции автора, а также краткую характеристику издания. Аннотация показывает отличительные особенности и достоинства аннотируемого произведения. </w:t>
      </w:r>
    </w:p>
    <w:p w:rsidR="00923DED" w:rsidRDefault="00923DED" w:rsidP="00923DED">
      <w:pPr>
        <w:pStyle w:val="a8"/>
        <w:numPr>
          <w:ilvl w:val="0"/>
          <w:numId w:val="8"/>
        </w:numPr>
        <w:jc w:val="both"/>
      </w:pPr>
      <w:r w:rsidRPr="00647D10">
        <w:rPr>
          <w:i/>
        </w:rPr>
        <w:t>Подготовка к практическим занятиям</w:t>
      </w:r>
      <w:r>
        <w:t>.</w:t>
      </w:r>
    </w:p>
    <w:p w:rsidR="00923DED" w:rsidRPr="00647D10" w:rsidRDefault="00923DED" w:rsidP="00923DED">
      <w:pPr>
        <w:ind w:firstLine="709"/>
        <w:jc w:val="both"/>
      </w:pPr>
      <w:r w:rsidRPr="00647D10">
        <w:t xml:space="preserve">Данная форма самостоятельной работы обучающегося может выражаться в деятельности по подготовке к круглому столу, подготовке презентаций, сообщений, докладов, проведении собственных исследований, учебно-исследовательских, курсовых работ (проектов), выпускных квалификационных работ с использованием баз данных, библиотечных фондов образовательного учреждения, ресурсов сети Интернет. </w:t>
      </w:r>
    </w:p>
    <w:p w:rsidR="00923DED" w:rsidRPr="000E18CE" w:rsidRDefault="00923DED" w:rsidP="00923DED">
      <w:pPr>
        <w:shd w:val="clear" w:color="auto" w:fill="FFFFFF"/>
        <w:autoSpaceDE w:val="0"/>
        <w:autoSpaceDN w:val="0"/>
        <w:adjustRightInd w:val="0"/>
        <w:ind w:firstLine="709"/>
        <w:jc w:val="both"/>
        <w:rPr>
          <w:color w:val="000000"/>
        </w:rPr>
      </w:pPr>
      <w:r w:rsidRPr="000E18CE">
        <w:rPr>
          <w:color w:val="000000"/>
        </w:rPr>
        <w:t>Методические рекомендации аспиранту для подготовки к практическим занятиям.</w:t>
      </w:r>
    </w:p>
    <w:p w:rsidR="00923DED" w:rsidRPr="000E18CE" w:rsidRDefault="00923DED" w:rsidP="00923DED">
      <w:pPr>
        <w:shd w:val="clear" w:color="auto" w:fill="FFFFFF"/>
        <w:autoSpaceDE w:val="0"/>
        <w:autoSpaceDN w:val="0"/>
        <w:adjustRightInd w:val="0"/>
        <w:ind w:firstLine="709"/>
        <w:jc w:val="both"/>
        <w:rPr>
          <w:color w:val="000000"/>
        </w:rPr>
      </w:pPr>
      <w:r w:rsidRPr="000E18CE">
        <w:rPr>
          <w:color w:val="000000"/>
        </w:rPr>
        <w:t xml:space="preserve">Целью практических занятий выступает продуктивная адаптация теоретического материала к решению конкретных практических задач. </w:t>
      </w:r>
    </w:p>
    <w:p w:rsidR="00923DED" w:rsidRPr="000E18CE" w:rsidRDefault="00923DED" w:rsidP="00923DED">
      <w:pPr>
        <w:shd w:val="clear" w:color="auto" w:fill="FFFFFF"/>
        <w:autoSpaceDE w:val="0"/>
        <w:autoSpaceDN w:val="0"/>
        <w:adjustRightInd w:val="0"/>
        <w:ind w:firstLine="709"/>
        <w:jc w:val="both"/>
        <w:rPr>
          <w:color w:val="000000"/>
        </w:rPr>
      </w:pPr>
      <w:r w:rsidRPr="000E18CE">
        <w:rPr>
          <w:color w:val="000000"/>
        </w:rPr>
        <w:t>Подготовка к практическому занятию ведется по следующим этапам:</w:t>
      </w:r>
    </w:p>
    <w:p w:rsidR="00923DED" w:rsidRPr="000E18CE" w:rsidRDefault="00923DED" w:rsidP="00923DED">
      <w:pPr>
        <w:pStyle w:val="a8"/>
        <w:numPr>
          <w:ilvl w:val="0"/>
          <w:numId w:val="35"/>
        </w:numPr>
        <w:shd w:val="clear" w:color="auto" w:fill="FFFFFF"/>
        <w:autoSpaceDE w:val="0"/>
        <w:autoSpaceDN w:val="0"/>
        <w:adjustRightInd w:val="0"/>
        <w:ind w:left="709"/>
        <w:jc w:val="both"/>
        <w:rPr>
          <w:color w:val="000000"/>
        </w:rPr>
      </w:pPr>
      <w:r w:rsidRPr="000E18CE">
        <w:rPr>
          <w:color w:val="000000"/>
        </w:rPr>
        <w:t>работа со словарями, усвоение терминов и понятий;</w:t>
      </w:r>
    </w:p>
    <w:p w:rsidR="00923DED" w:rsidRPr="000E18CE" w:rsidRDefault="00923DED" w:rsidP="00923DED">
      <w:pPr>
        <w:pStyle w:val="a8"/>
        <w:numPr>
          <w:ilvl w:val="0"/>
          <w:numId w:val="35"/>
        </w:numPr>
        <w:shd w:val="clear" w:color="auto" w:fill="FFFFFF"/>
        <w:autoSpaceDE w:val="0"/>
        <w:autoSpaceDN w:val="0"/>
        <w:adjustRightInd w:val="0"/>
        <w:ind w:left="709"/>
        <w:jc w:val="both"/>
        <w:rPr>
          <w:color w:val="000000"/>
        </w:rPr>
      </w:pPr>
      <w:r w:rsidRPr="000E18CE">
        <w:rPr>
          <w:color w:val="000000"/>
        </w:rPr>
        <w:t>работа с теоретическими источниками – монографиями, статьями, сборниками трудов, составление конспектов, выписок, тезисов и развернутых планов;</w:t>
      </w:r>
    </w:p>
    <w:p w:rsidR="00923DED" w:rsidRPr="000E18CE" w:rsidRDefault="00923DED" w:rsidP="00923DED">
      <w:pPr>
        <w:pStyle w:val="a8"/>
        <w:numPr>
          <w:ilvl w:val="0"/>
          <w:numId w:val="35"/>
        </w:numPr>
        <w:shd w:val="clear" w:color="auto" w:fill="FFFFFF"/>
        <w:autoSpaceDE w:val="0"/>
        <w:autoSpaceDN w:val="0"/>
        <w:adjustRightInd w:val="0"/>
        <w:ind w:left="709"/>
        <w:jc w:val="both"/>
        <w:rPr>
          <w:color w:val="000000"/>
        </w:rPr>
      </w:pPr>
      <w:r w:rsidRPr="000E18CE">
        <w:rPr>
          <w:color w:val="000000"/>
        </w:rPr>
        <w:t>выполнение конкретных заданий по работе с текстом на основе Приложения к практическим занятиям;</w:t>
      </w:r>
    </w:p>
    <w:p w:rsidR="00923DED" w:rsidRPr="000E18CE" w:rsidRDefault="00923DED" w:rsidP="00923DED">
      <w:pPr>
        <w:pStyle w:val="a8"/>
        <w:numPr>
          <w:ilvl w:val="0"/>
          <w:numId w:val="35"/>
        </w:numPr>
        <w:shd w:val="clear" w:color="auto" w:fill="FFFFFF"/>
        <w:autoSpaceDE w:val="0"/>
        <w:autoSpaceDN w:val="0"/>
        <w:adjustRightInd w:val="0"/>
        <w:ind w:left="709"/>
        <w:jc w:val="both"/>
        <w:rPr>
          <w:color w:val="000000"/>
        </w:rPr>
      </w:pPr>
      <w:r w:rsidRPr="000E18CE">
        <w:rPr>
          <w:color w:val="000000"/>
        </w:rPr>
        <w:t>подготовка сообщений и развернутых ответов на вопросы семинара.</w:t>
      </w:r>
    </w:p>
    <w:p w:rsidR="00923DED" w:rsidRPr="000E18CE" w:rsidRDefault="00923DED" w:rsidP="00923DED">
      <w:pPr>
        <w:shd w:val="clear" w:color="auto" w:fill="FFFFFF"/>
        <w:autoSpaceDE w:val="0"/>
        <w:autoSpaceDN w:val="0"/>
        <w:adjustRightInd w:val="0"/>
        <w:ind w:firstLine="709"/>
        <w:jc w:val="both"/>
        <w:rPr>
          <w:color w:val="000000"/>
        </w:rPr>
      </w:pPr>
      <w:r w:rsidRPr="000E18CE">
        <w:rPr>
          <w:color w:val="000000"/>
        </w:rPr>
        <w:t xml:space="preserve">Перед началом опроса преподаватель проверяет подготовленные аспирантами материалы. </w:t>
      </w:r>
    </w:p>
    <w:p w:rsidR="00923DED" w:rsidRPr="001E6E7C" w:rsidRDefault="00923DED" w:rsidP="00923DED">
      <w:pPr>
        <w:ind w:firstLine="720"/>
        <w:jc w:val="both"/>
      </w:pPr>
      <w:r w:rsidRPr="001E6E7C">
        <w:t>Методические указания (по видам работ, предусмотренных рабочей программой дисциплины)</w:t>
      </w:r>
    </w:p>
    <w:p w:rsidR="00923DED" w:rsidRPr="00647D10" w:rsidRDefault="00923DED" w:rsidP="00923DED">
      <w:pPr>
        <w:ind w:firstLine="720"/>
        <w:jc w:val="both"/>
        <w:rPr>
          <w:bCs/>
          <w:i/>
          <w:noProof/>
          <w:lang w:eastAsia="en-US"/>
        </w:rPr>
      </w:pPr>
      <w:r w:rsidRPr="00647D10">
        <w:rPr>
          <w:bCs/>
          <w:i/>
          <w:noProof/>
          <w:lang w:eastAsia="en-US"/>
        </w:rPr>
        <w:t>Подготовка к круглому столу</w:t>
      </w:r>
    </w:p>
    <w:p w:rsidR="00923DED" w:rsidRPr="00647D10" w:rsidRDefault="00923DED" w:rsidP="00923DED">
      <w:pPr>
        <w:ind w:firstLine="720"/>
        <w:jc w:val="both"/>
      </w:pPr>
      <w:r w:rsidRPr="00647D10">
        <w:rPr>
          <w:bCs/>
          <w:noProof/>
          <w:lang w:eastAsia="en-US"/>
        </w:rPr>
        <w:lastRenderedPageBreak/>
        <w:t xml:space="preserve">Подготовка к семинару-круглому столу начинается с </w:t>
      </w:r>
      <w:r w:rsidRPr="00647D10">
        <w:t>распределения форм участия и функций обучающихся, определения круга проблем и вопросов, подлежащих обсуждению; подбора основной и дополнительной литературы.</w:t>
      </w:r>
    </w:p>
    <w:p w:rsidR="00923DED" w:rsidRPr="00647D10" w:rsidRDefault="00923DED" w:rsidP="00923DED">
      <w:pPr>
        <w:ind w:firstLine="720"/>
        <w:jc w:val="both"/>
        <w:rPr>
          <w:bCs/>
          <w:noProof/>
          <w:lang w:eastAsia="en-US"/>
        </w:rPr>
      </w:pPr>
      <w:r w:rsidRPr="00647D10">
        <w:rPr>
          <w:bCs/>
          <w:noProof/>
          <w:lang w:eastAsia="en-US"/>
        </w:rPr>
        <w:t xml:space="preserve">Цель круглого стола - раскрыть широкий спектр мнений по выбранной для обсуждения проблеме с разных точек зрения, обсудить неясные и спорные моменты, связанные с данной проблемой, и достичь консенсуса. </w:t>
      </w:r>
    </w:p>
    <w:p w:rsidR="00923DED" w:rsidRPr="00647D10" w:rsidRDefault="00923DED" w:rsidP="00923DED">
      <w:pPr>
        <w:ind w:firstLine="720"/>
        <w:jc w:val="both"/>
        <w:rPr>
          <w:bCs/>
          <w:noProof/>
          <w:lang w:eastAsia="en-US"/>
        </w:rPr>
      </w:pPr>
      <w:r w:rsidRPr="00647D10">
        <w:rPr>
          <w:bCs/>
          <w:noProof/>
          <w:lang w:eastAsia="en-US"/>
        </w:rPr>
        <w:t>Задачей круглого стола является мобилизация и активизация участников на решение конкретных актуальных проблем. В этой связи круглый стол имеет специфические особенности: 1) персофиницированность информации; 2) полифоничность.</w:t>
      </w:r>
      <w:r w:rsidRPr="00647D10">
        <w:t xml:space="preserve"> </w:t>
      </w:r>
    </w:p>
    <w:p w:rsidR="00923DED" w:rsidRPr="00647D10" w:rsidRDefault="00923DED" w:rsidP="00923DED">
      <w:pPr>
        <w:ind w:firstLine="720"/>
        <w:jc w:val="both"/>
        <w:rPr>
          <w:bCs/>
          <w:noProof/>
          <w:lang w:eastAsia="en-US"/>
        </w:rPr>
      </w:pPr>
      <w:r w:rsidRPr="00647D10">
        <w:rPr>
          <w:bCs/>
          <w:noProof/>
          <w:lang w:eastAsia="en-US"/>
        </w:rPr>
        <w:t>Выделяют три этапа в организации и проведении круглого стола: подготовительный (включает выбор проблемы, острой, актуальной, имеющей различные пути решения; подбор модератора, подбор дискутантов, подготовка сценария), дискуссионный (выступление модератора, в котором дается определение проблем и понятийного аппарата (тезауруса), устанавливается регламент, правила общей технологии занятия в форме «круглого стола» и информирование об общих правилах коммуникации, затем вытупление докладчиков, ответы на вопросы) и завершающий (постдискуссионный, включающий подведение заключительных итогов ведущим, установление общих результатов проводимого мероприятия).</w:t>
      </w:r>
    </w:p>
    <w:p w:rsidR="00923DED" w:rsidRPr="00647D10" w:rsidRDefault="00923DED" w:rsidP="00923DED">
      <w:pPr>
        <w:ind w:firstLine="720"/>
        <w:jc w:val="both"/>
        <w:rPr>
          <w:bCs/>
          <w:i/>
          <w:noProof/>
          <w:lang w:eastAsia="en-US"/>
        </w:rPr>
      </w:pPr>
      <w:r w:rsidRPr="00647D10">
        <w:rPr>
          <w:bCs/>
          <w:i/>
          <w:noProof/>
          <w:lang w:eastAsia="en-US"/>
        </w:rPr>
        <w:t>Подготовка доклада (сообщения), сопровождаемого презентацией</w:t>
      </w:r>
    </w:p>
    <w:p w:rsidR="00923DED" w:rsidRPr="00647D10" w:rsidRDefault="00923DED" w:rsidP="00923DED">
      <w:pPr>
        <w:ind w:firstLine="720"/>
        <w:jc w:val="both"/>
      </w:pPr>
      <w:r w:rsidRPr="00647D10">
        <w:t>Доклад, согласно толковому словарю русского языка Д.Н. Ушакова, есть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w:t>
      </w:r>
    </w:p>
    <w:p w:rsidR="00923DED" w:rsidRPr="00647D10" w:rsidRDefault="00923DED" w:rsidP="00923DED">
      <w:pPr>
        <w:ind w:firstLine="720"/>
        <w:jc w:val="both"/>
      </w:pPr>
      <w:r w:rsidRPr="00647D10">
        <w:t xml:space="preserve">Возможные темы докладов (сообщений) представлены в </w:t>
      </w:r>
      <w:r>
        <w:t>ОМ</w:t>
      </w:r>
      <w:r w:rsidRPr="00647D10">
        <w:t xml:space="preserve"> по дисциплине. Обучающийся имеет право самостоятельно определить тему доклада. В обоих случаях тема доклада должна быть согласована с преподавателем и соответствовать теме учебного занятия. Материалы для подготовки доклада должны соответствовать научно-методическим требованиям вуза и быть указаны в докладе. Необходимо соблюдать регламент, оговоренный при получении задания. Иллюстрации должны быть достаточными, но не чрезмерными. </w:t>
      </w:r>
    </w:p>
    <w:p w:rsidR="00923DED" w:rsidRPr="00647D10" w:rsidRDefault="00923DED" w:rsidP="00923DED">
      <w:pPr>
        <w:ind w:firstLine="720"/>
        <w:jc w:val="both"/>
      </w:pPr>
      <w:r w:rsidRPr="00647D10">
        <w:t xml:space="preserve">Работа обучающегося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w:t>
      </w:r>
    </w:p>
    <w:p w:rsidR="00923DED" w:rsidRPr="00647D10" w:rsidRDefault="00923DED" w:rsidP="00923DED">
      <w:pPr>
        <w:ind w:firstLine="720"/>
        <w:jc w:val="both"/>
      </w:pPr>
      <w:r w:rsidRPr="00647D10">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четко выполнять установленный регламент (не более 10 минут); иметь представление о композиционной структуре доклада и др.</w:t>
      </w:r>
    </w:p>
    <w:p w:rsidR="00923DED" w:rsidRPr="00647D10" w:rsidRDefault="00923DED" w:rsidP="00923DED">
      <w:pPr>
        <w:ind w:firstLine="720"/>
        <w:jc w:val="both"/>
      </w:pPr>
      <w:r w:rsidRPr="00647D10">
        <w:t>Этапы подготовки доклада:</w:t>
      </w:r>
    </w:p>
    <w:p w:rsidR="00923DED" w:rsidRPr="00647D10" w:rsidRDefault="00923DED" w:rsidP="00923DED">
      <w:pPr>
        <w:ind w:firstLine="720"/>
        <w:jc w:val="both"/>
      </w:pPr>
      <w:r w:rsidRPr="00647D10">
        <w:t>1. Определение цели доклада.</w:t>
      </w:r>
    </w:p>
    <w:p w:rsidR="00923DED" w:rsidRPr="00647D10" w:rsidRDefault="00923DED" w:rsidP="00923DED">
      <w:pPr>
        <w:ind w:firstLine="720"/>
        <w:jc w:val="both"/>
      </w:pPr>
      <w:r w:rsidRPr="00647D10">
        <w:t>2. Подбор необходимого материала, определяющего содержание доклада.</w:t>
      </w:r>
    </w:p>
    <w:p w:rsidR="00923DED" w:rsidRPr="00647D10" w:rsidRDefault="00923DED" w:rsidP="00923DED">
      <w:pPr>
        <w:ind w:firstLine="720"/>
        <w:jc w:val="both"/>
      </w:pPr>
      <w:r w:rsidRPr="00647D10">
        <w:t>3. Составление плана доклада, распределение собранного материала в необходимой логической последовательности.</w:t>
      </w:r>
    </w:p>
    <w:p w:rsidR="00923DED" w:rsidRPr="00647D10" w:rsidRDefault="00923DED" w:rsidP="00923DED">
      <w:pPr>
        <w:ind w:firstLine="720"/>
        <w:jc w:val="both"/>
      </w:pPr>
      <w:r w:rsidRPr="00647D10">
        <w:t>4. Общее знакомство с литературой и выделение среди источников главного.</w:t>
      </w:r>
    </w:p>
    <w:p w:rsidR="00923DED" w:rsidRPr="00647D10" w:rsidRDefault="00923DED" w:rsidP="00923DED">
      <w:pPr>
        <w:ind w:firstLine="720"/>
        <w:jc w:val="both"/>
      </w:pPr>
      <w:r w:rsidRPr="00647D10">
        <w:t>5. Уточнение плана, отбор материала к каждому пункту плана.</w:t>
      </w:r>
    </w:p>
    <w:p w:rsidR="00923DED" w:rsidRPr="00647D10" w:rsidRDefault="00923DED" w:rsidP="00923DED">
      <w:pPr>
        <w:ind w:firstLine="720"/>
        <w:jc w:val="both"/>
      </w:pPr>
      <w:r w:rsidRPr="00647D10">
        <w:t>6. Композиционное оформление доклада.</w:t>
      </w:r>
    </w:p>
    <w:p w:rsidR="00923DED" w:rsidRPr="00647D10" w:rsidRDefault="00923DED" w:rsidP="00923DED">
      <w:pPr>
        <w:ind w:firstLine="720"/>
        <w:jc w:val="both"/>
      </w:pPr>
      <w:r w:rsidRPr="00647D10">
        <w:t>7. Заучивание, запоминание текста доклада, подготовки тезисов выступления.</w:t>
      </w:r>
    </w:p>
    <w:p w:rsidR="00923DED" w:rsidRPr="00647D10" w:rsidRDefault="00923DED" w:rsidP="00923DED">
      <w:pPr>
        <w:ind w:firstLine="720"/>
        <w:jc w:val="both"/>
      </w:pPr>
      <w:r w:rsidRPr="00647D10">
        <w:t>8. Выступление с докладом.</w:t>
      </w:r>
    </w:p>
    <w:p w:rsidR="00923DED" w:rsidRPr="00647D10" w:rsidRDefault="00923DED" w:rsidP="00923DED">
      <w:pPr>
        <w:ind w:firstLine="720"/>
        <w:jc w:val="both"/>
      </w:pPr>
      <w:r w:rsidRPr="00647D10">
        <w:t>9. Обсуждение доклада.</w:t>
      </w:r>
    </w:p>
    <w:p w:rsidR="00923DED" w:rsidRPr="00647D10" w:rsidRDefault="00923DED" w:rsidP="00923DED">
      <w:pPr>
        <w:ind w:firstLine="720"/>
        <w:jc w:val="both"/>
      </w:pPr>
      <w:r w:rsidRPr="00647D10">
        <w:lastRenderedPageBreak/>
        <w:t>10. Оценивание доклада</w:t>
      </w:r>
    </w:p>
    <w:p w:rsidR="00923DED" w:rsidRPr="00647D10" w:rsidRDefault="00923DED" w:rsidP="00923DED">
      <w:pPr>
        <w:ind w:firstLine="720"/>
        <w:jc w:val="both"/>
      </w:pPr>
      <w:r w:rsidRPr="00647D10">
        <w:t>Композиционное оформление доклада –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 как правило, элементами композиции доклада являются: вступление, основная часть, заключение.</w:t>
      </w:r>
    </w:p>
    <w:p w:rsidR="00923DED" w:rsidRPr="00647D10" w:rsidRDefault="00923DED" w:rsidP="00923DED">
      <w:pPr>
        <w:ind w:firstLine="720"/>
        <w:jc w:val="both"/>
      </w:pPr>
      <w:r w:rsidRPr="00647D10">
        <w:t xml:space="preserve">Вступление должно содержать: название доклада; </w:t>
      </w:r>
      <w:r w:rsidRPr="00647D10">
        <w:tab/>
        <w:t xml:space="preserve">сообщение основной идеи; современную оценку предмета изложения; краткое перечисление рассматриваемых вопросов; интересную для слушателей форму изложения; акцентирование оригинальности подхода. </w:t>
      </w:r>
    </w:p>
    <w:p w:rsidR="00923DED" w:rsidRPr="00647D10" w:rsidRDefault="00923DED" w:rsidP="00923DED">
      <w:pPr>
        <w:ind w:firstLine="720"/>
        <w:jc w:val="both"/>
      </w:pPr>
      <w:r w:rsidRPr="00647D10">
        <w:t>Основная часть, в которой выступающий должен глубоко раскрыть суть затронутой проблемы.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аудиовизуальных и визуальных материалов.</w:t>
      </w:r>
    </w:p>
    <w:p w:rsidR="00923DED" w:rsidRPr="00647D10" w:rsidRDefault="00923DED" w:rsidP="00923DED">
      <w:pPr>
        <w:ind w:firstLine="720"/>
        <w:jc w:val="both"/>
      </w:pPr>
      <w:r w:rsidRPr="00647D10">
        <w:t>Заключение – это чёткое обобщение и краткие выводы по излагаемой теме.</w:t>
      </w:r>
    </w:p>
    <w:p w:rsidR="00923DED" w:rsidRPr="00647D10" w:rsidRDefault="00923DED" w:rsidP="00923DED">
      <w:pPr>
        <w:ind w:firstLine="720"/>
        <w:jc w:val="both"/>
      </w:pPr>
      <w:r w:rsidRPr="00647D10">
        <w:t xml:space="preserve">Презентация, согласно толковому словарю русского языка Д.Н. Ушакова, представляет собой «способ подачи информации, в котором присутствуют рисунки, фотографии, анимация и звук». Для подготовки презентации рекомендуется использовать: </w:t>
      </w:r>
      <w:r w:rsidRPr="00647D10">
        <w:rPr>
          <w:lang w:val="en-US"/>
        </w:rPr>
        <w:t>PowerPoint</w:t>
      </w:r>
      <w:r w:rsidRPr="00647D10">
        <w:t xml:space="preserve">, </w:t>
      </w:r>
      <w:r w:rsidRPr="00647D10">
        <w:rPr>
          <w:lang w:val="en-US"/>
        </w:rPr>
        <w:t>MS</w:t>
      </w:r>
      <w:r w:rsidRPr="00647D10">
        <w:t xml:space="preserve"> </w:t>
      </w:r>
      <w:r w:rsidRPr="00647D10">
        <w:rPr>
          <w:lang w:val="en-US"/>
        </w:rPr>
        <w:t>Word</w:t>
      </w:r>
      <w:r w:rsidRPr="00647D10">
        <w:t xml:space="preserve">, </w:t>
      </w:r>
      <w:proofErr w:type="spellStart"/>
      <w:r w:rsidRPr="00647D10">
        <w:rPr>
          <w:lang w:val="en-US"/>
        </w:rPr>
        <w:t>AcrobatReader</w:t>
      </w:r>
      <w:proofErr w:type="spellEnd"/>
      <w:r w:rsidRPr="00647D10">
        <w:t xml:space="preserve">. Самая простая программа для создания презентаций – </w:t>
      </w:r>
      <w:proofErr w:type="spellStart"/>
      <w:r w:rsidRPr="00647D10">
        <w:t>Microsoft</w:t>
      </w:r>
      <w:proofErr w:type="spellEnd"/>
      <w:r w:rsidRPr="00647D10">
        <w:t xml:space="preserve"> </w:t>
      </w:r>
      <w:proofErr w:type="spellStart"/>
      <w:r w:rsidRPr="00647D10">
        <w:t>PowerPoint</w:t>
      </w:r>
      <w:proofErr w:type="spellEnd"/>
      <w:r w:rsidRPr="00647D10">
        <w:t xml:space="preserve">. Для подготовки презентации необходимо собрать и обработать начальную информацию. </w:t>
      </w:r>
    </w:p>
    <w:p w:rsidR="00923DED" w:rsidRPr="00647D10" w:rsidRDefault="00923DED" w:rsidP="00923DED">
      <w:pPr>
        <w:ind w:firstLine="720"/>
        <w:jc w:val="both"/>
      </w:pPr>
      <w:r w:rsidRPr="00647D10">
        <w:t>Последовательность подготовки презентации:</w:t>
      </w:r>
    </w:p>
    <w:p w:rsidR="00923DED" w:rsidRPr="00647D10" w:rsidRDefault="00923DED" w:rsidP="00923DED">
      <w:pPr>
        <w:ind w:firstLine="720"/>
        <w:jc w:val="both"/>
      </w:pPr>
      <w:r w:rsidRPr="00647D10">
        <w:t xml:space="preserve">1. Четко сформулировать цель презентации: вы хотите свою аудиторию </w:t>
      </w:r>
    </w:p>
    <w:p w:rsidR="00923DED" w:rsidRPr="00647D10" w:rsidRDefault="00923DED" w:rsidP="00923DED">
      <w:pPr>
        <w:ind w:firstLine="720"/>
        <w:jc w:val="both"/>
      </w:pPr>
      <w:r w:rsidRPr="00647D10">
        <w:t xml:space="preserve">мотивировать, убедить, заразить какой-то идеей или просто формально </w:t>
      </w:r>
    </w:p>
    <w:p w:rsidR="00923DED" w:rsidRPr="00647D10" w:rsidRDefault="00923DED" w:rsidP="00923DED">
      <w:pPr>
        <w:ind w:firstLine="720"/>
        <w:jc w:val="both"/>
      </w:pPr>
      <w:r w:rsidRPr="00647D10">
        <w:t>отчитаться.</w:t>
      </w:r>
    </w:p>
    <w:p w:rsidR="00923DED" w:rsidRPr="00647D10" w:rsidRDefault="00923DED" w:rsidP="00923DED">
      <w:pPr>
        <w:ind w:firstLine="720"/>
        <w:jc w:val="both"/>
      </w:pPr>
      <w:r w:rsidRPr="00647D10">
        <w:t>2. 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w:t>
      </w:r>
    </w:p>
    <w:p w:rsidR="00923DED" w:rsidRPr="00647D10" w:rsidRDefault="00923DED" w:rsidP="00923DED">
      <w:pPr>
        <w:ind w:firstLine="720"/>
        <w:jc w:val="both"/>
      </w:pPr>
      <w:r w:rsidRPr="00647D10">
        <w:t>3. Отобрать всю содержательную часть для презентации и выстроить логическую цепочку представления.</w:t>
      </w:r>
    </w:p>
    <w:p w:rsidR="00923DED" w:rsidRPr="00647D10" w:rsidRDefault="00923DED" w:rsidP="00923DED">
      <w:pPr>
        <w:ind w:firstLine="720"/>
        <w:jc w:val="both"/>
      </w:pPr>
      <w:r w:rsidRPr="00647D10">
        <w:t>4. Определить ключевые моменты в содержании текста и выделить их.</w:t>
      </w:r>
    </w:p>
    <w:p w:rsidR="00923DED" w:rsidRPr="00647D10" w:rsidRDefault="00923DED" w:rsidP="00923DED">
      <w:pPr>
        <w:ind w:firstLine="720"/>
        <w:jc w:val="both"/>
      </w:pPr>
      <w:r w:rsidRPr="00647D10">
        <w:t>5. Определить виды визуализации (картинки) для отображения их на слайдах в соответствии с логикой, целью и спецификой материала.</w:t>
      </w:r>
    </w:p>
    <w:p w:rsidR="00923DED" w:rsidRPr="00647D10" w:rsidRDefault="00923DED" w:rsidP="00923DED">
      <w:pPr>
        <w:ind w:firstLine="720"/>
        <w:jc w:val="both"/>
      </w:pPr>
      <w:r w:rsidRPr="00647D10">
        <w:t>6. Подобрать дизайн и форматировать слайды (количество картинок и текста, их расположение, цвет и размер).</w:t>
      </w:r>
    </w:p>
    <w:p w:rsidR="00923DED" w:rsidRPr="00647D10" w:rsidRDefault="00923DED" w:rsidP="00923DED">
      <w:pPr>
        <w:ind w:firstLine="720"/>
        <w:jc w:val="both"/>
      </w:pPr>
      <w:r w:rsidRPr="00647D10">
        <w:t>7. Проверить визуальное восприятие презентации.</w:t>
      </w:r>
    </w:p>
    <w:p w:rsidR="00923DED" w:rsidRPr="00647D10" w:rsidRDefault="00923DED" w:rsidP="00923DED">
      <w:pPr>
        <w:ind w:firstLine="720"/>
        <w:jc w:val="both"/>
      </w:pPr>
      <w:r w:rsidRPr="00647D10">
        <w:t xml:space="preserve">К видам визуализации относятся иллюстрации, образы, диаграммы, таблицы. </w:t>
      </w:r>
    </w:p>
    <w:p w:rsidR="00923DED" w:rsidRPr="00647D10" w:rsidRDefault="00923DED" w:rsidP="00923DED">
      <w:pPr>
        <w:ind w:firstLine="720"/>
        <w:jc w:val="both"/>
      </w:pPr>
      <w:r w:rsidRPr="00647D10">
        <w:t xml:space="preserve">Иллюстрация – представление реально существующего зрительного ряда. </w:t>
      </w:r>
    </w:p>
    <w:p w:rsidR="00923DED" w:rsidRPr="00647D10" w:rsidRDefault="00923DED" w:rsidP="00923DED">
      <w:pPr>
        <w:ind w:firstLine="720"/>
        <w:jc w:val="both"/>
      </w:pPr>
      <w:r w:rsidRPr="00647D10">
        <w:t xml:space="preserve">Образы – в отличие от иллюстраций – метафора. Их назначение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 </w:t>
      </w:r>
    </w:p>
    <w:p w:rsidR="00923DED" w:rsidRPr="00647D10" w:rsidRDefault="00923DED" w:rsidP="00923DED">
      <w:pPr>
        <w:ind w:firstLine="720"/>
        <w:jc w:val="both"/>
      </w:pPr>
      <w:r w:rsidRPr="00647D10">
        <w:t xml:space="preserve">Диаграмма – визуализация количественных и качественных связей. Их используют для убедительной демонстрации данных, для пространственного мышления в дополнение к логическому. </w:t>
      </w:r>
    </w:p>
    <w:p w:rsidR="00923DED" w:rsidRPr="00647D10" w:rsidRDefault="00923DED" w:rsidP="00923DED">
      <w:pPr>
        <w:ind w:firstLine="720"/>
        <w:jc w:val="both"/>
      </w:pPr>
      <w:r w:rsidRPr="00647D10">
        <w:t>Таблица – конкретный, наглядный и точный показ данных. Ее основное назначение – структурировать информацию, что порой облегчает восприятие данных аудиторией.</w:t>
      </w:r>
    </w:p>
    <w:p w:rsidR="00923DED" w:rsidRPr="00647D10" w:rsidRDefault="00923DED" w:rsidP="00923DED">
      <w:pPr>
        <w:ind w:firstLine="720"/>
        <w:jc w:val="both"/>
      </w:pPr>
      <w:r w:rsidRPr="00647D10">
        <w:t>Рекомендации по подготовке презентации:</w:t>
      </w:r>
    </w:p>
    <w:p w:rsidR="00923DED" w:rsidRPr="00647D10" w:rsidRDefault="00923DED" w:rsidP="00923DED">
      <w:pPr>
        <w:numPr>
          <w:ilvl w:val="0"/>
          <w:numId w:val="2"/>
        </w:numPr>
        <w:jc w:val="both"/>
      </w:pPr>
      <w:r w:rsidRPr="00647D10">
        <w:t>готовьте отдельно: печатный текст + слайды + раздаточный материал;</w:t>
      </w:r>
    </w:p>
    <w:p w:rsidR="00923DED" w:rsidRPr="00647D10" w:rsidRDefault="00923DED" w:rsidP="00923DED">
      <w:pPr>
        <w:numPr>
          <w:ilvl w:val="0"/>
          <w:numId w:val="2"/>
        </w:numPr>
        <w:jc w:val="both"/>
      </w:pPr>
      <w:r w:rsidRPr="00647D10">
        <w:t xml:space="preserve">слайды – визуальная подача информации, которая должна содержать </w:t>
      </w:r>
    </w:p>
    <w:p w:rsidR="00923DED" w:rsidRPr="00647D10" w:rsidRDefault="00923DED" w:rsidP="00923DED">
      <w:pPr>
        <w:numPr>
          <w:ilvl w:val="0"/>
          <w:numId w:val="2"/>
        </w:numPr>
        <w:jc w:val="both"/>
      </w:pPr>
      <w:r w:rsidRPr="00647D10">
        <w:lastRenderedPageBreak/>
        <w:t>минимум текста, максимум изображений, несущих смысловую нагрузку, выглядеть наглядно и просто;</w:t>
      </w:r>
    </w:p>
    <w:p w:rsidR="00923DED" w:rsidRPr="00647D10" w:rsidRDefault="00923DED" w:rsidP="00923DED">
      <w:pPr>
        <w:numPr>
          <w:ilvl w:val="0"/>
          <w:numId w:val="2"/>
        </w:numPr>
        <w:jc w:val="both"/>
      </w:pPr>
      <w:r w:rsidRPr="00647D10">
        <w:t xml:space="preserve">текстовое содержание презентации – устная речь или чтение, которая </w:t>
      </w:r>
    </w:p>
    <w:p w:rsidR="00923DED" w:rsidRPr="00647D10" w:rsidRDefault="00923DED" w:rsidP="00923DED">
      <w:pPr>
        <w:numPr>
          <w:ilvl w:val="0"/>
          <w:numId w:val="2"/>
        </w:numPr>
        <w:jc w:val="both"/>
      </w:pPr>
      <w:r w:rsidRPr="00647D10">
        <w:t>должна включать аргументы, факты, доказательства и эмоции;</w:t>
      </w:r>
    </w:p>
    <w:p w:rsidR="00923DED" w:rsidRPr="00647D10" w:rsidRDefault="00923DED" w:rsidP="00923DED">
      <w:pPr>
        <w:numPr>
          <w:ilvl w:val="0"/>
          <w:numId w:val="2"/>
        </w:numPr>
        <w:jc w:val="both"/>
      </w:pPr>
      <w:r w:rsidRPr="00647D10">
        <w:t>рекомендуемое число слайдов 1</w:t>
      </w:r>
      <w:r w:rsidRPr="00647D10">
        <w:rPr>
          <w:lang w:val="en-US"/>
        </w:rPr>
        <w:t>0</w:t>
      </w:r>
      <w:r w:rsidRPr="00647D10">
        <w:t>-</w:t>
      </w:r>
      <w:r w:rsidRPr="00647D10">
        <w:rPr>
          <w:lang w:val="en-US"/>
        </w:rPr>
        <w:t>1</w:t>
      </w:r>
      <w:r w:rsidRPr="00647D10">
        <w:t>2;</w:t>
      </w:r>
    </w:p>
    <w:p w:rsidR="00923DED" w:rsidRPr="00647D10" w:rsidRDefault="00923DED" w:rsidP="00923DED">
      <w:pPr>
        <w:numPr>
          <w:ilvl w:val="0"/>
          <w:numId w:val="2"/>
        </w:numPr>
        <w:jc w:val="both"/>
      </w:pPr>
      <w:r w:rsidRPr="00647D10">
        <w:t xml:space="preserve">обязательная информация для презентации: тема, фамилия и инициалы </w:t>
      </w:r>
    </w:p>
    <w:p w:rsidR="00923DED" w:rsidRPr="00647D10" w:rsidRDefault="00923DED" w:rsidP="00923DED">
      <w:pPr>
        <w:numPr>
          <w:ilvl w:val="0"/>
          <w:numId w:val="2"/>
        </w:numPr>
        <w:jc w:val="both"/>
      </w:pPr>
      <w:r w:rsidRPr="00647D10">
        <w:t>выступающего; план сообщения; краткие выводы из всего сказанного; список использованных источников;</w:t>
      </w:r>
    </w:p>
    <w:p w:rsidR="00923DED" w:rsidRPr="00647D10" w:rsidRDefault="00923DED" w:rsidP="00923DED">
      <w:pPr>
        <w:numPr>
          <w:ilvl w:val="0"/>
          <w:numId w:val="2"/>
        </w:numPr>
        <w:jc w:val="both"/>
      </w:pPr>
      <w:r w:rsidRPr="00647D10">
        <w:t>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w:t>
      </w:r>
    </w:p>
    <w:p w:rsidR="00923DED" w:rsidRDefault="00923DED" w:rsidP="00923DED">
      <w:pPr>
        <w:shd w:val="clear" w:color="auto" w:fill="FFFFFF"/>
        <w:ind w:firstLine="709"/>
        <w:jc w:val="both"/>
        <w:rPr>
          <w:iCs/>
          <w:color w:val="080808"/>
        </w:rPr>
      </w:pPr>
      <w:r w:rsidRPr="00652A5A">
        <w:t>Для проверки фактически знаний аспиранты проходят итоговое тестирование. Цель тестирования – выявить степень владения аспирантами теоретическим материалом, их способности применять и объяснять значение специальных терминов, ориентироваться в теоретических знаниях, применять полученные знания на практике.</w:t>
      </w:r>
    </w:p>
    <w:p w:rsidR="00923DED" w:rsidRDefault="00923DED" w:rsidP="00923DED">
      <w:pPr>
        <w:shd w:val="clear" w:color="auto" w:fill="FFFFFF"/>
        <w:jc w:val="both"/>
        <w:rPr>
          <w:iCs/>
          <w:color w:val="080808"/>
        </w:rPr>
      </w:pPr>
    </w:p>
    <w:p w:rsidR="00923DED" w:rsidRPr="00BD4CCD" w:rsidRDefault="00923DED" w:rsidP="00923DED">
      <w:pPr>
        <w:shd w:val="clear" w:color="auto" w:fill="FFFFFF"/>
        <w:jc w:val="both"/>
        <w:rPr>
          <w:color w:val="080808"/>
        </w:rPr>
      </w:pPr>
      <w:r w:rsidRPr="00BD4CCD">
        <w:rPr>
          <w:iCs/>
          <w:color w:val="080808"/>
        </w:rPr>
        <w:t xml:space="preserve">Методические рекомендации по подготовке аспирантов к </w:t>
      </w:r>
      <w:r>
        <w:rPr>
          <w:iCs/>
          <w:color w:val="080808"/>
        </w:rPr>
        <w:t>промежуточной аттестации:</w:t>
      </w:r>
    </w:p>
    <w:p w:rsidR="00923DED" w:rsidRPr="00BD4CCD" w:rsidRDefault="00923DED" w:rsidP="00923DED">
      <w:pPr>
        <w:pStyle w:val="a8"/>
        <w:numPr>
          <w:ilvl w:val="0"/>
          <w:numId w:val="27"/>
        </w:numPr>
        <w:shd w:val="clear" w:color="auto" w:fill="FFFFFF"/>
        <w:jc w:val="both"/>
        <w:rPr>
          <w:color w:val="080808"/>
        </w:rPr>
      </w:pPr>
      <w:r>
        <w:rPr>
          <w:color w:val="080808"/>
        </w:rPr>
        <w:t>п</w:t>
      </w:r>
      <w:r w:rsidRPr="00BD4CCD">
        <w:rPr>
          <w:color w:val="080808"/>
        </w:rPr>
        <w:t xml:space="preserve">ри подготовке к </w:t>
      </w:r>
      <w:r>
        <w:rPr>
          <w:color w:val="080808"/>
        </w:rPr>
        <w:t>экзамену (</w:t>
      </w:r>
      <w:r w:rsidRPr="00BD4CCD">
        <w:rPr>
          <w:color w:val="080808"/>
        </w:rPr>
        <w:t>зачету</w:t>
      </w:r>
      <w:r>
        <w:rPr>
          <w:color w:val="080808"/>
        </w:rPr>
        <w:t>)</w:t>
      </w:r>
      <w:r w:rsidRPr="00BD4CCD">
        <w:rPr>
          <w:color w:val="080808"/>
        </w:rPr>
        <w:t xml:space="preserve"> необходимо, прежде всего, изучить рекомендованную основную и дополнительную литературу</w:t>
      </w:r>
      <w:r>
        <w:rPr>
          <w:color w:val="080808"/>
        </w:rPr>
        <w:t>;</w:t>
      </w:r>
    </w:p>
    <w:p w:rsidR="00923DED" w:rsidRPr="00BD4CCD" w:rsidRDefault="00923DED" w:rsidP="00923DED">
      <w:pPr>
        <w:pStyle w:val="a8"/>
        <w:numPr>
          <w:ilvl w:val="0"/>
          <w:numId w:val="27"/>
        </w:numPr>
        <w:shd w:val="clear" w:color="auto" w:fill="FFFFFF"/>
        <w:jc w:val="both"/>
        <w:rPr>
          <w:color w:val="080808"/>
        </w:rPr>
      </w:pPr>
      <w:r>
        <w:rPr>
          <w:color w:val="080808"/>
        </w:rPr>
        <w:t>п</w:t>
      </w:r>
      <w:r w:rsidRPr="00BD4CCD">
        <w:rPr>
          <w:color w:val="080808"/>
        </w:rPr>
        <w:t>овторить материалы лекционных курсов по предмету</w:t>
      </w:r>
      <w:r>
        <w:rPr>
          <w:color w:val="080808"/>
        </w:rPr>
        <w:t>;</w:t>
      </w:r>
    </w:p>
    <w:p w:rsidR="00923DED" w:rsidRPr="00BD4CCD" w:rsidRDefault="00923DED" w:rsidP="00923DED">
      <w:pPr>
        <w:pStyle w:val="a8"/>
        <w:numPr>
          <w:ilvl w:val="0"/>
          <w:numId w:val="27"/>
        </w:numPr>
        <w:shd w:val="clear" w:color="auto" w:fill="FFFFFF"/>
        <w:jc w:val="both"/>
        <w:rPr>
          <w:color w:val="080808"/>
        </w:rPr>
      </w:pPr>
      <w:r>
        <w:rPr>
          <w:color w:val="080808"/>
        </w:rPr>
        <w:t>с</w:t>
      </w:r>
      <w:r w:rsidRPr="00BD4CCD">
        <w:rPr>
          <w:color w:val="080808"/>
        </w:rPr>
        <w:t>оставить опорные блок-схемы по пройденным лекциям</w:t>
      </w:r>
      <w:r>
        <w:rPr>
          <w:color w:val="080808"/>
        </w:rPr>
        <w:t>;</w:t>
      </w:r>
    </w:p>
    <w:p w:rsidR="00923DED" w:rsidRPr="00BD4CCD" w:rsidRDefault="00923DED" w:rsidP="00923DED">
      <w:pPr>
        <w:pStyle w:val="a8"/>
        <w:numPr>
          <w:ilvl w:val="0"/>
          <w:numId w:val="27"/>
        </w:numPr>
        <w:jc w:val="both"/>
        <w:rPr>
          <w:color w:val="080808"/>
        </w:rPr>
      </w:pPr>
      <w:r>
        <w:rPr>
          <w:color w:val="080808"/>
        </w:rPr>
        <w:t>в</w:t>
      </w:r>
      <w:r w:rsidRPr="00BD4CCD">
        <w:rPr>
          <w:color w:val="080808"/>
        </w:rPr>
        <w:t>ыделение текста при чтении другим цветом способствует закреплению материала в долговременной памяти.</w:t>
      </w:r>
    </w:p>
    <w:p w:rsidR="00923DED" w:rsidRPr="00BD4CCD" w:rsidRDefault="00923DED" w:rsidP="00923DED">
      <w:pPr>
        <w:pStyle w:val="a8"/>
        <w:numPr>
          <w:ilvl w:val="0"/>
          <w:numId w:val="27"/>
        </w:numPr>
        <w:jc w:val="both"/>
        <w:rPr>
          <w:color w:val="080808"/>
        </w:rPr>
      </w:pPr>
      <w:r>
        <w:rPr>
          <w:color w:val="080808"/>
        </w:rPr>
        <w:t>у</w:t>
      </w:r>
      <w:r w:rsidRPr="00BD4CCD">
        <w:rPr>
          <w:color w:val="080808"/>
        </w:rPr>
        <w:t xml:space="preserve">ниверсальный компонент учения </w:t>
      </w:r>
      <w:r>
        <w:rPr>
          <w:color w:val="080808"/>
        </w:rPr>
        <w:t>–</w:t>
      </w:r>
      <w:r w:rsidRPr="00BD4CCD">
        <w:rPr>
          <w:color w:val="080808"/>
        </w:rPr>
        <w:t xml:space="preserve"> заучивание – это совокупность действий обучающегося, направленных на овладение учебным материалом.</w:t>
      </w:r>
    </w:p>
    <w:p w:rsidR="00923DED" w:rsidRDefault="00923DED" w:rsidP="00923DED">
      <w:pPr>
        <w:pStyle w:val="a8"/>
        <w:numPr>
          <w:ilvl w:val="0"/>
          <w:numId w:val="27"/>
        </w:numPr>
        <w:jc w:val="both"/>
        <w:rPr>
          <w:color w:val="080808"/>
        </w:rPr>
      </w:pPr>
      <w:r w:rsidRPr="00BD4CCD">
        <w:rPr>
          <w:color w:val="080808"/>
        </w:rPr>
        <w:t>результаты учения определяются субъективными (отношение к предмету) факторами, к которым относятся: то, что необходимо узнать и усвоить, должно быть выделено из всех остальных воспринимаемых сторон внешнего и внутреннего мира;</w:t>
      </w:r>
    </w:p>
    <w:p w:rsidR="00923DED" w:rsidRPr="00202347" w:rsidRDefault="00923DED" w:rsidP="00923DED">
      <w:pPr>
        <w:pStyle w:val="a8"/>
        <w:numPr>
          <w:ilvl w:val="0"/>
          <w:numId w:val="27"/>
        </w:numPr>
        <w:jc w:val="both"/>
        <w:rPr>
          <w:color w:val="080808"/>
        </w:rPr>
      </w:pPr>
      <w:r w:rsidRPr="00202347">
        <w:rPr>
          <w:color w:val="080808"/>
        </w:rPr>
        <w:t>восприятие информации без установки на заучивание не даёт никаких результатов;</w:t>
      </w:r>
      <w:r>
        <w:rPr>
          <w:color w:val="080808"/>
        </w:rPr>
        <w:t xml:space="preserve"> </w:t>
      </w:r>
      <w:r w:rsidRPr="00202347">
        <w:rPr>
          <w:color w:val="080808"/>
        </w:rPr>
        <w:t xml:space="preserve">заучиваемая информация должна быть значимой для </w:t>
      </w:r>
      <w:r>
        <w:rPr>
          <w:color w:val="080808"/>
        </w:rPr>
        <w:t>освоения дисциплины и собственного научного исследования</w:t>
      </w:r>
      <w:r w:rsidRPr="00202347">
        <w:rPr>
          <w:color w:val="080808"/>
        </w:rPr>
        <w:t>;</w:t>
      </w:r>
    </w:p>
    <w:p w:rsidR="00923DED" w:rsidRDefault="00923DED" w:rsidP="00923DED">
      <w:pPr>
        <w:rPr>
          <w:b/>
        </w:rPr>
      </w:pPr>
    </w:p>
    <w:p w:rsidR="00923DED" w:rsidRPr="00202347" w:rsidRDefault="00923DED" w:rsidP="00923DED">
      <w:pPr>
        <w:keepNext/>
        <w:spacing w:before="240" w:after="60"/>
        <w:ind w:firstLine="709"/>
        <w:outlineLvl w:val="3"/>
        <w:rPr>
          <w:b/>
          <w:bCs/>
          <w:color w:val="080808"/>
        </w:rPr>
      </w:pPr>
      <w:r w:rsidRPr="00202347">
        <w:rPr>
          <w:b/>
          <w:bCs/>
          <w:color w:val="080808"/>
          <w:lang w:val="en-US"/>
        </w:rPr>
        <w:t>II</w:t>
      </w:r>
      <w:r w:rsidRPr="00202347">
        <w:rPr>
          <w:b/>
          <w:bCs/>
          <w:color w:val="080808"/>
        </w:rPr>
        <w:t>. Методические рекомендации для преподавателей</w:t>
      </w:r>
    </w:p>
    <w:p w:rsidR="00923DED" w:rsidRPr="00202347" w:rsidRDefault="00923DED" w:rsidP="00923DED">
      <w:pPr>
        <w:autoSpaceDE w:val="0"/>
        <w:autoSpaceDN w:val="0"/>
        <w:adjustRightInd w:val="0"/>
        <w:ind w:firstLine="709"/>
        <w:jc w:val="both"/>
        <w:rPr>
          <w:color w:val="080808"/>
        </w:rPr>
      </w:pPr>
      <w:r w:rsidRPr="00202347">
        <w:rPr>
          <w:color w:val="080808"/>
        </w:rPr>
        <w:t>Методические рекомендации преподавателю по организации самостоятельной работы аспирантов</w:t>
      </w:r>
    </w:p>
    <w:p w:rsidR="00923DED" w:rsidRPr="00202347" w:rsidRDefault="00923DED" w:rsidP="00923DED">
      <w:pPr>
        <w:autoSpaceDE w:val="0"/>
        <w:autoSpaceDN w:val="0"/>
        <w:adjustRightInd w:val="0"/>
        <w:ind w:firstLine="709"/>
        <w:jc w:val="both"/>
        <w:rPr>
          <w:color w:val="080808"/>
        </w:rPr>
      </w:pPr>
      <w:r w:rsidRPr="00202347">
        <w:rPr>
          <w:color w:val="080808"/>
        </w:rPr>
        <w:t xml:space="preserve">Самостоятельная работа дополняет аудиторную работу аспирантов и призвана решать следующие задачи: </w:t>
      </w:r>
    </w:p>
    <w:p w:rsidR="00923DED" w:rsidRPr="00202347" w:rsidRDefault="00923DED" w:rsidP="00923DED">
      <w:pPr>
        <w:pStyle w:val="a8"/>
        <w:numPr>
          <w:ilvl w:val="0"/>
          <w:numId w:val="28"/>
        </w:numPr>
        <w:autoSpaceDE w:val="0"/>
        <w:autoSpaceDN w:val="0"/>
        <w:adjustRightInd w:val="0"/>
        <w:spacing w:after="33"/>
        <w:jc w:val="both"/>
        <w:rPr>
          <w:color w:val="080808"/>
        </w:rPr>
      </w:pPr>
      <w:r w:rsidRPr="00202347">
        <w:rPr>
          <w:color w:val="080808"/>
        </w:rPr>
        <w:t xml:space="preserve">совершенствование навыков и умений научной деятельности, приобретенных в аудитории под руководством преподавателя; </w:t>
      </w:r>
    </w:p>
    <w:p w:rsidR="00923DED" w:rsidRPr="00202347" w:rsidRDefault="00923DED" w:rsidP="00923DED">
      <w:pPr>
        <w:pStyle w:val="a8"/>
        <w:numPr>
          <w:ilvl w:val="0"/>
          <w:numId w:val="28"/>
        </w:numPr>
        <w:autoSpaceDE w:val="0"/>
        <w:autoSpaceDN w:val="0"/>
        <w:adjustRightInd w:val="0"/>
        <w:spacing w:after="33"/>
        <w:jc w:val="both"/>
        <w:rPr>
          <w:color w:val="080808"/>
        </w:rPr>
      </w:pPr>
      <w:r w:rsidRPr="00202347">
        <w:rPr>
          <w:color w:val="080808"/>
        </w:rPr>
        <w:t xml:space="preserve">приобретение новых знаний, формирование навыков и развитие умений, обеспечивающих возможность осуществления научно-исследовательской поисковой деятельности по проблеме исследования; </w:t>
      </w:r>
    </w:p>
    <w:p w:rsidR="00923DED" w:rsidRPr="00202347" w:rsidRDefault="00923DED" w:rsidP="00923DED">
      <w:pPr>
        <w:pStyle w:val="a8"/>
        <w:numPr>
          <w:ilvl w:val="0"/>
          <w:numId w:val="28"/>
        </w:numPr>
        <w:autoSpaceDE w:val="0"/>
        <w:autoSpaceDN w:val="0"/>
        <w:adjustRightInd w:val="0"/>
        <w:jc w:val="both"/>
        <w:rPr>
          <w:color w:val="080808"/>
        </w:rPr>
      </w:pPr>
      <w:r w:rsidRPr="00202347">
        <w:rPr>
          <w:color w:val="080808"/>
        </w:rPr>
        <w:t xml:space="preserve">развитие умений самостоятельной научно-исследовательской деятельности. </w:t>
      </w:r>
    </w:p>
    <w:p w:rsidR="00923DED" w:rsidRPr="00202347" w:rsidRDefault="00923DED" w:rsidP="00923DED">
      <w:pPr>
        <w:autoSpaceDE w:val="0"/>
        <w:autoSpaceDN w:val="0"/>
        <w:adjustRightInd w:val="0"/>
        <w:rPr>
          <w:b/>
          <w:bCs/>
          <w:color w:val="080808"/>
        </w:rPr>
      </w:pPr>
    </w:p>
    <w:p w:rsidR="00923DED" w:rsidRPr="00202347" w:rsidRDefault="00923DED" w:rsidP="00923DED">
      <w:pPr>
        <w:autoSpaceDE w:val="0"/>
        <w:autoSpaceDN w:val="0"/>
        <w:adjustRightInd w:val="0"/>
        <w:ind w:firstLine="709"/>
        <w:rPr>
          <w:color w:val="080808"/>
        </w:rPr>
      </w:pPr>
      <w:r w:rsidRPr="00202347">
        <w:rPr>
          <w:bCs/>
          <w:color w:val="080808"/>
        </w:rPr>
        <w:t xml:space="preserve">Текущая и опережающая СР </w:t>
      </w:r>
    </w:p>
    <w:p w:rsidR="00923DED" w:rsidRPr="00202347" w:rsidRDefault="00923DED" w:rsidP="00923DED">
      <w:pPr>
        <w:numPr>
          <w:ilvl w:val="0"/>
          <w:numId w:val="29"/>
        </w:numPr>
        <w:autoSpaceDE w:val="0"/>
        <w:autoSpaceDN w:val="0"/>
        <w:adjustRightInd w:val="0"/>
        <w:spacing w:after="33"/>
        <w:jc w:val="both"/>
        <w:rPr>
          <w:color w:val="080808"/>
        </w:rPr>
      </w:pPr>
      <w:r w:rsidRPr="00202347">
        <w:rPr>
          <w:color w:val="080808"/>
        </w:rPr>
        <w:lastRenderedPageBreak/>
        <w:t xml:space="preserve">выполнение домашних заданий, которые логически дополняют аудиторную </w:t>
      </w:r>
      <w:proofErr w:type="spellStart"/>
      <w:r w:rsidRPr="00202347">
        <w:rPr>
          <w:color w:val="080808"/>
        </w:rPr>
        <w:t>работуаспирантов</w:t>
      </w:r>
      <w:proofErr w:type="spellEnd"/>
      <w:r w:rsidRPr="00202347">
        <w:rPr>
          <w:color w:val="080808"/>
        </w:rPr>
        <w:t xml:space="preserve"> (соискателей), включают в себя индивидуально-поисковую работу по самостоятельному изучению материала в рамках тем практических (семинарских) занятий и выполнению заданий на закрепление данного материала; </w:t>
      </w:r>
    </w:p>
    <w:p w:rsidR="00923DED" w:rsidRPr="00202347" w:rsidRDefault="00923DED" w:rsidP="00923DED">
      <w:pPr>
        <w:numPr>
          <w:ilvl w:val="0"/>
          <w:numId w:val="29"/>
        </w:numPr>
        <w:autoSpaceDE w:val="0"/>
        <w:autoSpaceDN w:val="0"/>
        <w:adjustRightInd w:val="0"/>
        <w:spacing w:after="33"/>
        <w:jc w:val="both"/>
        <w:rPr>
          <w:color w:val="080808"/>
          <w:sz w:val="23"/>
          <w:szCs w:val="23"/>
        </w:rPr>
      </w:pPr>
      <w:r w:rsidRPr="00202347">
        <w:rPr>
          <w:color w:val="080808"/>
        </w:rPr>
        <w:t>обязательная самостоятельная</w:t>
      </w:r>
      <w:r w:rsidRPr="00202347">
        <w:rPr>
          <w:color w:val="080808"/>
          <w:sz w:val="23"/>
          <w:szCs w:val="23"/>
        </w:rPr>
        <w:t xml:space="preserve"> работа аспиранта по заданию преподавателя (самостоятельная работа аспирантов (соискателей) в библиотеке, в том числе электронной); </w:t>
      </w:r>
    </w:p>
    <w:p w:rsidR="00923DED" w:rsidRPr="00202347" w:rsidRDefault="00923DED" w:rsidP="00923DED">
      <w:pPr>
        <w:numPr>
          <w:ilvl w:val="0"/>
          <w:numId w:val="29"/>
        </w:numPr>
        <w:autoSpaceDE w:val="0"/>
        <w:autoSpaceDN w:val="0"/>
        <w:adjustRightInd w:val="0"/>
        <w:spacing w:after="33"/>
        <w:jc w:val="both"/>
        <w:rPr>
          <w:color w:val="080808"/>
          <w:sz w:val="23"/>
          <w:szCs w:val="23"/>
        </w:rPr>
      </w:pPr>
      <w:r w:rsidRPr="00202347">
        <w:rPr>
          <w:color w:val="080808"/>
          <w:sz w:val="23"/>
          <w:szCs w:val="23"/>
        </w:rPr>
        <w:t xml:space="preserve">индивидуальная самостоятельная работа аспирантов (соискателей) (работа с Интернет-ресурсами, подготовка реферата по теме диссертационного исследования, участие в научных и практических конференциях); </w:t>
      </w:r>
    </w:p>
    <w:p w:rsidR="00923DED" w:rsidRPr="00202347" w:rsidRDefault="00923DED" w:rsidP="00923DED">
      <w:pPr>
        <w:numPr>
          <w:ilvl w:val="0"/>
          <w:numId w:val="29"/>
        </w:numPr>
        <w:autoSpaceDE w:val="0"/>
        <w:autoSpaceDN w:val="0"/>
        <w:adjustRightInd w:val="0"/>
        <w:jc w:val="both"/>
        <w:rPr>
          <w:color w:val="080808"/>
          <w:sz w:val="23"/>
          <w:szCs w:val="23"/>
        </w:rPr>
      </w:pPr>
      <w:r w:rsidRPr="00202347">
        <w:rPr>
          <w:color w:val="080808"/>
          <w:sz w:val="23"/>
          <w:szCs w:val="23"/>
        </w:rPr>
        <w:t xml:space="preserve">индивидуальные консультации с преподавателем (как непосредственно, так и на основе удаленного доступа). </w:t>
      </w:r>
    </w:p>
    <w:p w:rsidR="00923DED" w:rsidRPr="00202347" w:rsidRDefault="00923DED" w:rsidP="00923DED">
      <w:pPr>
        <w:autoSpaceDE w:val="0"/>
        <w:autoSpaceDN w:val="0"/>
        <w:adjustRightInd w:val="0"/>
        <w:jc w:val="both"/>
        <w:rPr>
          <w:color w:val="080808"/>
        </w:rPr>
      </w:pPr>
    </w:p>
    <w:p w:rsidR="00923DED" w:rsidRPr="00202347" w:rsidRDefault="00923DED" w:rsidP="00923DED">
      <w:pPr>
        <w:autoSpaceDE w:val="0"/>
        <w:autoSpaceDN w:val="0"/>
        <w:adjustRightInd w:val="0"/>
        <w:ind w:firstLine="709"/>
        <w:jc w:val="both"/>
        <w:rPr>
          <w:color w:val="080808"/>
        </w:rPr>
      </w:pPr>
      <w:r w:rsidRPr="00202347">
        <w:rPr>
          <w:color w:val="080808"/>
        </w:rPr>
        <w:t>Организация внеаудиторной (самостоятельной) работы аспирантов</w:t>
      </w:r>
    </w:p>
    <w:p w:rsidR="00923DED" w:rsidRDefault="00923DED" w:rsidP="00923DED">
      <w:pPr>
        <w:autoSpaceDE w:val="0"/>
        <w:autoSpaceDN w:val="0"/>
        <w:adjustRightInd w:val="0"/>
        <w:ind w:firstLine="709"/>
        <w:jc w:val="both"/>
        <w:rPr>
          <w:color w:val="080808"/>
        </w:rPr>
      </w:pPr>
      <w:r w:rsidRPr="00202347">
        <w:rPr>
          <w:color w:val="080808"/>
        </w:rPr>
        <w:t>Приступая к изучению конкретной дисциплины, аспирант должен ознакомиться с методическими рекомендациями по освоению учебной дисциплины, требованиями программы по данной дисциплине.</w:t>
      </w:r>
    </w:p>
    <w:p w:rsidR="00923DED" w:rsidRPr="00202347" w:rsidRDefault="00923DED" w:rsidP="00923DED">
      <w:pPr>
        <w:autoSpaceDE w:val="0"/>
        <w:autoSpaceDN w:val="0"/>
        <w:adjustRightInd w:val="0"/>
        <w:ind w:firstLine="709"/>
        <w:jc w:val="both"/>
        <w:rPr>
          <w:color w:val="080808"/>
        </w:rPr>
      </w:pPr>
      <w:r w:rsidRPr="00202347">
        <w:rPr>
          <w:color w:val="080808"/>
        </w:rPr>
        <w:t>Методическими материалами, направляющими внеаудиторную (самостоятельную) работу являются:</w:t>
      </w:r>
    </w:p>
    <w:p w:rsidR="00923DED" w:rsidRPr="00202347" w:rsidRDefault="00923DED" w:rsidP="00923DED">
      <w:pPr>
        <w:pStyle w:val="a8"/>
        <w:numPr>
          <w:ilvl w:val="0"/>
          <w:numId w:val="30"/>
        </w:numPr>
        <w:autoSpaceDE w:val="0"/>
        <w:autoSpaceDN w:val="0"/>
        <w:adjustRightInd w:val="0"/>
        <w:jc w:val="both"/>
        <w:rPr>
          <w:color w:val="080808"/>
        </w:rPr>
      </w:pPr>
      <w:r w:rsidRPr="00202347">
        <w:rPr>
          <w:color w:val="080808"/>
        </w:rPr>
        <w:t>основная профессиональная образовательная программа</w:t>
      </w:r>
      <w:r>
        <w:rPr>
          <w:color w:val="080808"/>
        </w:rPr>
        <w:t xml:space="preserve"> по подготовке кадров высшей квалификации в аспирантуре по научному направлению и научной специальности;</w:t>
      </w:r>
    </w:p>
    <w:p w:rsidR="00923DED" w:rsidRPr="00202347" w:rsidRDefault="00923DED" w:rsidP="00923DED">
      <w:pPr>
        <w:pStyle w:val="a8"/>
        <w:numPr>
          <w:ilvl w:val="0"/>
          <w:numId w:val="30"/>
        </w:numPr>
        <w:autoSpaceDE w:val="0"/>
        <w:autoSpaceDN w:val="0"/>
        <w:adjustRightInd w:val="0"/>
        <w:jc w:val="both"/>
        <w:rPr>
          <w:color w:val="080808"/>
        </w:rPr>
      </w:pPr>
      <w:r w:rsidRPr="00202347">
        <w:rPr>
          <w:color w:val="080808"/>
        </w:rPr>
        <w:t xml:space="preserve">методические указания к </w:t>
      </w:r>
      <w:r>
        <w:rPr>
          <w:color w:val="080808"/>
        </w:rPr>
        <w:t xml:space="preserve">лекционным, практическим </w:t>
      </w:r>
      <w:r w:rsidRPr="00202347">
        <w:rPr>
          <w:color w:val="080808"/>
        </w:rPr>
        <w:t>занятиям</w:t>
      </w:r>
      <w:r>
        <w:rPr>
          <w:color w:val="080808"/>
        </w:rPr>
        <w:t>, самостоятельной работе</w:t>
      </w:r>
      <w:r w:rsidRPr="00202347">
        <w:rPr>
          <w:color w:val="080808"/>
        </w:rPr>
        <w:t>;</w:t>
      </w:r>
    </w:p>
    <w:p w:rsidR="00923DED" w:rsidRPr="00202347" w:rsidRDefault="00923DED" w:rsidP="00923DED">
      <w:pPr>
        <w:pStyle w:val="a8"/>
        <w:numPr>
          <w:ilvl w:val="0"/>
          <w:numId w:val="30"/>
        </w:numPr>
        <w:autoSpaceDE w:val="0"/>
        <w:autoSpaceDN w:val="0"/>
        <w:adjustRightInd w:val="0"/>
        <w:jc w:val="both"/>
        <w:rPr>
          <w:color w:val="080808"/>
        </w:rPr>
      </w:pPr>
      <w:r w:rsidRPr="00202347">
        <w:rPr>
          <w:color w:val="080808"/>
        </w:rPr>
        <w:t xml:space="preserve">списки основной и дополнительной литературы </w:t>
      </w:r>
      <w:r>
        <w:rPr>
          <w:color w:val="080808"/>
        </w:rPr>
        <w:t xml:space="preserve">по </w:t>
      </w:r>
      <w:r w:rsidRPr="00202347">
        <w:rPr>
          <w:color w:val="080808"/>
        </w:rPr>
        <w:t>дисциплин</w:t>
      </w:r>
      <w:r>
        <w:rPr>
          <w:color w:val="080808"/>
        </w:rPr>
        <w:t>е</w:t>
      </w:r>
      <w:r w:rsidRPr="00202347">
        <w:rPr>
          <w:color w:val="080808"/>
        </w:rPr>
        <w:t>.</w:t>
      </w:r>
    </w:p>
    <w:p w:rsidR="00923DED" w:rsidRPr="00202347" w:rsidRDefault="00923DED" w:rsidP="00923DED">
      <w:pPr>
        <w:autoSpaceDE w:val="0"/>
        <w:autoSpaceDN w:val="0"/>
        <w:adjustRightInd w:val="0"/>
        <w:jc w:val="both"/>
        <w:rPr>
          <w:color w:val="080808"/>
        </w:rPr>
      </w:pPr>
    </w:p>
    <w:p w:rsidR="00923DED" w:rsidRDefault="00923DED" w:rsidP="00923DED">
      <w:pPr>
        <w:autoSpaceDE w:val="0"/>
        <w:autoSpaceDN w:val="0"/>
        <w:adjustRightInd w:val="0"/>
        <w:ind w:firstLine="567"/>
        <w:jc w:val="both"/>
        <w:rPr>
          <w:color w:val="080808"/>
        </w:rPr>
      </w:pPr>
      <w:r w:rsidRPr="00202347">
        <w:rPr>
          <w:color w:val="080808"/>
        </w:rPr>
        <w:t>Самостоятельная работа может осуществляться индивидуально или группами в зависимости от цели, объема, конкретной тематики самостоятельной работы, уровня сложно</w:t>
      </w:r>
      <w:r>
        <w:rPr>
          <w:color w:val="080808"/>
        </w:rPr>
        <w:t>сти, уровня умений обучающихся.</w:t>
      </w:r>
    </w:p>
    <w:p w:rsidR="00923DED" w:rsidRDefault="00923DED" w:rsidP="00923DED">
      <w:pPr>
        <w:autoSpaceDE w:val="0"/>
        <w:autoSpaceDN w:val="0"/>
        <w:adjustRightInd w:val="0"/>
        <w:ind w:firstLine="567"/>
        <w:jc w:val="both"/>
        <w:rPr>
          <w:color w:val="080808"/>
        </w:rPr>
      </w:pPr>
      <w:r w:rsidRPr="00202347">
        <w:rPr>
          <w:color w:val="080808"/>
        </w:rPr>
        <w:t>Сущность самостоятельной работы, как специфической педагогической конструкции определяется особенностями поставленных в ней учебно-познавательных задач. Следовательно, самостоятельная работа не есть самостоятельная деятельность аспирантов по усвоению учебного материала, а есть особая система условий обучения, организуемых преподавателем.</w:t>
      </w:r>
    </w:p>
    <w:p w:rsidR="00923DED" w:rsidRPr="00202347" w:rsidRDefault="00923DED" w:rsidP="00923DED">
      <w:pPr>
        <w:autoSpaceDE w:val="0"/>
        <w:autoSpaceDN w:val="0"/>
        <w:adjustRightInd w:val="0"/>
        <w:ind w:firstLine="567"/>
        <w:jc w:val="both"/>
        <w:rPr>
          <w:color w:val="080808"/>
        </w:rPr>
      </w:pPr>
      <w:r w:rsidRPr="00202347">
        <w:rPr>
          <w:color w:val="080808"/>
        </w:rPr>
        <w:t>Организация самостоятельной работы включает в себя следующие этапы:</w:t>
      </w:r>
    </w:p>
    <w:p w:rsidR="00923DED" w:rsidRPr="00202347" w:rsidRDefault="00923DED" w:rsidP="00923DED">
      <w:pPr>
        <w:pStyle w:val="a8"/>
        <w:numPr>
          <w:ilvl w:val="0"/>
          <w:numId w:val="31"/>
        </w:numPr>
        <w:autoSpaceDE w:val="0"/>
        <w:autoSpaceDN w:val="0"/>
        <w:adjustRightInd w:val="0"/>
        <w:jc w:val="both"/>
        <w:rPr>
          <w:color w:val="080808"/>
        </w:rPr>
      </w:pPr>
      <w:r w:rsidRPr="00202347">
        <w:rPr>
          <w:color w:val="080808"/>
        </w:rPr>
        <w:t>составление плана самостоятельной работы по дисциплине;</w:t>
      </w:r>
    </w:p>
    <w:p w:rsidR="00923DED" w:rsidRPr="00202347" w:rsidRDefault="00923DED" w:rsidP="00923DED">
      <w:pPr>
        <w:pStyle w:val="a8"/>
        <w:numPr>
          <w:ilvl w:val="0"/>
          <w:numId w:val="31"/>
        </w:numPr>
        <w:autoSpaceDE w:val="0"/>
        <w:autoSpaceDN w:val="0"/>
        <w:adjustRightInd w:val="0"/>
        <w:jc w:val="both"/>
        <w:rPr>
          <w:color w:val="080808"/>
        </w:rPr>
      </w:pPr>
      <w:r w:rsidRPr="00202347">
        <w:rPr>
          <w:color w:val="080808"/>
        </w:rPr>
        <w:t>разработка и выдача заданий для самостоятельной работы;</w:t>
      </w:r>
    </w:p>
    <w:p w:rsidR="00923DED" w:rsidRPr="00202347" w:rsidRDefault="00923DED" w:rsidP="00923DED">
      <w:pPr>
        <w:pStyle w:val="a8"/>
        <w:numPr>
          <w:ilvl w:val="0"/>
          <w:numId w:val="31"/>
        </w:numPr>
        <w:autoSpaceDE w:val="0"/>
        <w:autoSpaceDN w:val="0"/>
        <w:adjustRightInd w:val="0"/>
        <w:jc w:val="both"/>
        <w:rPr>
          <w:color w:val="080808"/>
        </w:rPr>
      </w:pPr>
      <w:r w:rsidRPr="00202347">
        <w:rPr>
          <w:color w:val="080808"/>
        </w:rPr>
        <w:t>организация консультаций по выполнению заданий (устный инструктаж, письменная инструкция);</w:t>
      </w:r>
    </w:p>
    <w:p w:rsidR="00923DED" w:rsidRPr="00202347" w:rsidRDefault="00923DED" w:rsidP="00923DED">
      <w:pPr>
        <w:pStyle w:val="a8"/>
        <w:numPr>
          <w:ilvl w:val="0"/>
          <w:numId w:val="31"/>
        </w:numPr>
        <w:autoSpaceDE w:val="0"/>
        <w:autoSpaceDN w:val="0"/>
        <w:adjustRightInd w:val="0"/>
        <w:jc w:val="both"/>
        <w:rPr>
          <w:color w:val="080808"/>
        </w:rPr>
      </w:pPr>
      <w:r w:rsidRPr="00202347">
        <w:rPr>
          <w:color w:val="080808"/>
        </w:rPr>
        <w:t>контроль за ходом выполнения и результатом самостоятельной работы.</w:t>
      </w:r>
    </w:p>
    <w:p w:rsidR="00923DED" w:rsidRPr="00923DED" w:rsidRDefault="00923DED" w:rsidP="00923DED">
      <w:pPr>
        <w:autoSpaceDE w:val="0"/>
        <w:autoSpaceDN w:val="0"/>
        <w:adjustRightInd w:val="0"/>
        <w:jc w:val="both"/>
        <w:rPr>
          <w:color w:val="080808"/>
          <w:highlight w:val="lightGray"/>
        </w:rPr>
      </w:pPr>
    </w:p>
    <w:p w:rsidR="00923DED" w:rsidRDefault="00923DED" w:rsidP="00923DED">
      <w:pPr>
        <w:autoSpaceDE w:val="0"/>
        <w:autoSpaceDN w:val="0"/>
        <w:adjustRightInd w:val="0"/>
        <w:ind w:firstLine="567"/>
        <w:jc w:val="both"/>
        <w:rPr>
          <w:color w:val="080808"/>
        </w:rPr>
      </w:pPr>
      <w:r w:rsidRPr="00202347">
        <w:rPr>
          <w:color w:val="080808"/>
        </w:rPr>
        <w:t>При составлении плана самостоятельной работы обязательно указывается количество часов, выделенных на каждую тему. Распределение часов зависит от сложности темы, наличия учебных материалов по данной теме. Ряд тем могут быть полностью отнесены на самостоятельную работу, другие могут содержать минимум самостоятельной работы или вовсе не содержать ее. Ряд тем может быть переадресовано к изучению самостоятельного курса, тем самым выдерживается междисциплинарная связь учебного процесса. Преподавателем разрабатываются задания для самостоятельной работы. Это может быть ссылка на конкретный учебник, учебное пособие, нормативно-справочную литературу.</w:t>
      </w:r>
    </w:p>
    <w:p w:rsidR="00923DED" w:rsidRPr="00CC64D3" w:rsidRDefault="00923DED" w:rsidP="00923DED">
      <w:pPr>
        <w:autoSpaceDE w:val="0"/>
        <w:autoSpaceDN w:val="0"/>
        <w:adjustRightInd w:val="0"/>
        <w:ind w:firstLine="567"/>
        <w:jc w:val="both"/>
        <w:rPr>
          <w:color w:val="080808"/>
        </w:rPr>
      </w:pPr>
      <w:r w:rsidRPr="00202347">
        <w:rPr>
          <w:color w:val="080808"/>
        </w:rPr>
        <w:t xml:space="preserve">При выдаче заданий на внеаудиторную самостоятельную работу рекомендуется использовать дифференцированный подход. Перед выполнением внеаудиторной </w:t>
      </w:r>
      <w:r w:rsidRPr="00202347">
        <w:rPr>
          <w:color w:val="080808"/>
        </w:rPr>
        <w:lastRenderedPageBreak/>
        <w:t>самостоятельной работы преподаватель проводит инструктаж по выполнению задания, который включает цель задания, его содержание, сроки выполнения, ориентировочный объем работы, основные требования к результатам работы, критерии оценки. В процессе инструктажа преподаватель предупреждает о возможных типичных ошибках, встречающихся при выполнении задания.</w:t>
      </w:r>
    </w:p>
    <w:p w:rsidR="00923DED" w:rsidRDefault="00923DED" w:rsidP="00923DED">
      <w:pPr>
        <w:autoSpaceDE w:val="0"/>
        <w:autoSpaceDN w:val="0"/>
        <w:adjustRightInd w:val="0"/>
        <w:ind w:firstLine="567"/>
        <w:jc w:val="both"/>
        <w:rPr>
          <w:color w:val="080808"/>
        </w:rPr>
      </w:pPr>
      <w:r w:rsidRPr="00202347">
        <w:rPr>
          <w:color w:val="080808"/>
        </w:rPr>
        <w:t>Формы контроля со стороны преподавателя</w:t>
      </w:r>
      <w:r>
        <w:rPr>
          <w:color w:val="080808"/>
        </w:rPr>
        <w:t>.</w:t>
      </w:r>
    </w:p>
    <w:p w:rsidR="00923DED" w:rsidRDefault="00923DED" w:rsidP="00923DED">
      <w:pPr>
        <w:autoSpaceDE w:val="0"/>
        <w:autoSpaceDN w:val="0"/>
        <w:adjustRightInd w:val="0"/>
        <w:ind w:firstLine="567"/>
        <w:jc w:val="both"/>
        <w:rPr>
          <w:color w:val="080808"/>
        </w:rPr>
      </w:pPr>
      <w:r w:rsidRPr="00202347">
        <w:rPr>
          <w:color w:val="080808"/>
        </w:rPr>
        <w:t>Формой контроля со стороны преподавателя являются входной, текущий, рубежный контроль и промежуточная аттестация. Входной контроль проводится в самом начале учебного периода. Он должен выявить степень подготовки аспиранта к изучению дисциплины по остаточным знаниям, ранее изученным дисциплинам. Для этого составляются вопросы по наиболее важным темам предшествующих дисциплин. Текущий контроль, главная его цель – стимуляция и корректировка повседневной работы аспиранта над учебным материалом. Он осуществляется преподавателем в ходе выполнения аспирантом всех видов учебной нагрузки, может быть представлен тестовым контролем, выступлением на семинарском</w:t>
      </w:r>
      <w:r>
        <w:rPr>
          <w:color w:val="080808"/>
        </w:rPr>
        <w:t xml:space="preserve"> (практическом)</w:t>
      </w:r>
      <w:r w:rsidRPr="00202347">
        <w:rPr>
          <w:color w:val="080808"/>
        </w:rPr>
        <w:t xml:space="preserve"> занятии, конференции, участием в «</w:t>
      </w:r>
      <w:r>
        <w:rPr>
          <w:color w:val="080808"/>
        </w:rPr>
        <w:t>к</w:t>
      </w:r>
      <w:r w:rsidRPr="00202347">
        <w:rPr>
          <w:color w:val="080808"/>
        </w:rPr>
        <w:t>руглом столе» и т.п. Рубежный контроль призван выявить уровень знаний аспиранта по материалу изученной темы. Целесообразно осуществлять рубежный контроль после изучения каждой темы дисциплины в виде тестового контроля, включения предлагаемого для изучения вопроса в перечень вопросов для зачета, защиты письменных работ, в том числе, реферата.</w:t>
      </w:r>
    </w:p>
    <w:p w:rsidR="00923DED" w:rsidRDefault="00923DED" w:rsidP="00923DED">
      <w:pPr>
        <w:autoSpaceDE w:val="0"/>
        <w:autoSpaceDN w:val="0"/>
        <w:adjustRightInd w:val="0"/>
        <w:ind w:firstLine="567"/>
        <w:jc w:val="both"/>
        <w:rPr>
          <w:color w:val="080808"/>
        </w:rPr>
      </w:pPr>
      <w:r w:rsidRPr="00202347">
        <w:rPr>
          <w:color w:val="080808"/>
        </w:rPr>
        <w:t xml:space="preserve">Промежуточная аттестация: формой промежуточной аттестации является </w:t>
      </w:r>
      <w:r>
        <w:rPr>
          <w:color w:val="080808"/>
        </w:rPr>
        <w:t>зачет</w:t>
      </w:r>
      <w:r w:rsidRPr="00202347">
        <w:rPr>
          <w:color w:val="080808"/>
        </w:rPr>
        <w:t>.</w:t>
      </w:r>
    </w:p>
    <w:p w:rsidR="00923DED" w:rsidRPr="00CC64D3" w:rsidRDefault="00923DED" w:rsidP="00923DED">
      <w:pPr>
        <w:autoSpaceDE w:val="0"/>
        <w:autoSpaceDN w:val="0"/>
        <w:adjustRightInd w:val="0"/>
        <w:ind w:firstLine="567"/>
        <w:jc w:val="both"/>
        <w:rPr>
          <w:color w:val="080808"/>
        </w:rPr>
      </w:pPr>
      <w:r w:rsidRPr="00202347">
        <w:rPr>
          <w:color w:val="080808"/>
        </w:rPr>
        <w:t>Контроль результатов внеаудиторной самостоятельной работы осуществляется в пределах времени, отведенного на обязательные учебные занятия по дисциплине и внеаудиторную самостоятельную работу аспирантов по дисциплине.</w:t>
      </w:r>
    </w:p>
    <w:p w:rsidR="00923DED" w:rsidRPr="00202347" w:rsidRDefault="00923DED" w:rsidP="00923DED">
      <w:pPr>
        <w:autoSpaceDE w:val="0"/>
        <w:autoSpaceDN w:val="0"/>
        <w:adjustRightInd w:val="0"/>
        <w:ind w:firstLine="567"/>
        <w:jc w:val="both"/>
        <w:rPr>
          <w:color w:val="080808"/>
        </w:rPr>
      </w:pPr>
      <w:r w:rsidRPr="00202347">
        <w:rPr>
          <w:color w:val="080808"/>
        </w:rPr>
        <w:t>Критерии оценки письменных работ:</w:t>
      </w:r>
    </w:p>
    <w:p w:rsidR="00923DED" w:rsidRPr="00CC64D3" w:rsidRDefault="00923DED" w:rsidP="00923DED">
      <w:pPr>
        <w:pStyle w:val="a8"/>
        <w:numPr>
          <w:ilvl w:val="0"/>
          <w:numId w:val="32"/>
        </w:numPr>
        <w:autoSpaceDE w:val="0"/>
        <w:autoSpaceDN w:val="0"/>
        <w:adjustRightInd w:val="0"/>
        <w:jc w:val="both"/>
        <w:rPr>
          <w:color w:val="080808"/>
        </w:rPr>
      </w:pPr>
      <w:r w:rsidRPr="00CC64D3">
        <w:rPr>
          <w:color w:val="080808"/>
        </w:rPr>
        <w:t>требуемый объем и структура работы;</w:t>
      </w:r>
    </w:p>
    <w:p w:rsidR="00923DED" w:rsidRPr="00CC64D3" w:rsidRDefault="00923DED" w:rsidP="00923DED">
      <w:pPr>
        <w:pStyle w:val="a8"/>
        <w:numPr>
          <w:ilvl w:val="0"/>
          <w:numId w:val="32"/>
        </w:numPr>
        <w:autoSpaceDE w:val="0"/>
        <w:autoSpaceDN w:val="0"/>
        <w:adjustRightInd w:val="0"/>
        <w:jc w:val="both"/>
        <w:rPr>
          <w:color w:val="080808"/>
        </w:rPr>
      </w:pPr>
      <w:r w:rsidRPr="00CC64D3">
        <w:rPr>
          <w:color w:val="080808"/>
        </w:rPr>
        <w:t>логика изложения материала;</w:t>
      </w:r>
    </w:p>
    <w:p w:rsidR="00923DED" w:rsidRPr="00CC64D3" w:rsidRDefault="00923DED" w:rsidP="00923DED">
      <w:pPr>
        <w:pStyle w:val="a8"/>
        <w:numPr>
          <w:ilvl w:val="0"/>
          <w:numId w:val="32"/>
        </w:numPr>
        <w:autoSpaceDE w:val="0"/>
        <w:autoSpaceDN w:val="0"/>
        <w:adjustRightInd w:val="0"/>
        <w:jc w:val="both"/>
        <w:rPr>
          <w:color w:val="080808"/>
        </w:rPr>
      </w:pPr>
      <w:r w:rsidRPr="00CC64D3">
        <w:rPr>
          <w:color w:val="080808"/>
        </w:rPr>
        <w:t>использование соответствующей терминологии, стиля изложения;</w:t>
      </w:r>
    </w:p>
    <w:p w:rsidR="00923DED" w:rsidRPr="00CC64D3" w:rsidRDefault="00923DED" w:rsidP="00923DED">
      <w:pPr>
        <w:pStyle w:val="a8"/>
        <w:numPr>
          <w:ilvl w:val="0"/>
          <w:numId w:val="32"/>
        </w:numPr>
        <w:autoSpaceDE w:val="0"/>
        <w:autoSpaceDN w:val="0"/>
        <w:adjustRightInd w:val="0"/>
        <w:jc w:val="both"/>
        <w:rPr>
          <w:color w:val="080808"/>
        </w:rPr>
      </w:pPr>
      <w:r w:rsidRPr="00CC64D3">
        <w:rPr>
          <w:color w:val="080808"/>
        </w:rPr>
        <w:t>повествование от третьего лица;</w:t>
      </w:r>
    </w:p>
    <w:p w:rsidR="00923DED" w:rsidRPr="00CC64D3" w:rsidRDefault="00923DED" w:rsidP="00923DED">
      <w:pPr>
        <w:pStyle w:val="a8"/>
        <w:numPr>
          <w:ilvl w:val="0"/>
          <w:numId w:val="32"/>
        </w:numPr>
        <w:autoSpaceDE w:val="0"/>
        <w:autoSpaceDN w:val="0"/>
        <w:adjustRightInd w:val="0"/>
        <w:jc w:val="both"/>
        <w:rPr>
          <w:color w:val="080808"/>
        </w:rPr>
      </w:pPr>
      <w:r w:rsidRPr="00CC64D3">
        <w:rPr>
          <w:color w:val="080808"/>
        </w:rPr>
        <w:t>наличие ссылок на источники информации;</w:t>
      </w:r>
    </w:p>
    <w:p w:rsidR="00923DED" w:rsidRPr="00CC64D3" w:rsidRDefault="00923DED" w:rsidP="00923DED">
      <w:pPr>
        <w:pStyle w:val="a8"/>
        <w:numPr>
          <w:ilvl w:val="0"/>
          <w:numId w:val="32"/>
        </w:numPr>
        <w:autoSpaceDE w:val="0"/>
        <w:autoSpaceDN w:val="0"/>
        <w:adjustRightInd w:val="0"/>
        <w:jc w:val="both"/>
        <w:rPr>
          <w:color w:val="080808"/>
        </w:rPr>
      </w:pPr>
      <w:r w:rsidRPr="00CC64D3">
        <w:rPr>
          <w:color w:val="080808"/>
        </w:rPr>
        <w:t>постановка вопросов и степень их раскрытия;</w:t>
      </w:r>
    </w:p>
    <w:p w:rsidR="00923DED" w:rsidRPr="00CC64D3" w:rsidRDefault="00923DED" w:rsidP="00923DED">
      <w:pPr>
        <w:pStyle w:val="a8"/>
        <w:numPr>
          <w:ilvl w:val="0"/>
          <w:numId w:val="32"/>
        </w:numPr>
        <w:autoSpaceDE w:val="0"/>
        <w:autoSpaceDN w:val="0"/>
        <w:adjustRightInd w:val="0"/>
        <w:jc w:val="both"/>
        <w:rPr>
          <w:color w:val="080808"/>
        </w:rPr>
      </w:pPr>
      <w:r w:rsidRPr="00CC64D3">
        <w:rPr>
          <w:color w:val="080808"/>
        </w:rPr>
        <w:t>формулировка выводов по итогам работы.</w:t>
      </w:r>
    </w:p>
    <w:p w:rsidR="00923DED" w:rsidRPr="00202347" w:rsidRDefault="00923DED" w:rsidP="00923DED">
      <w:pPr>
        <w:autoSpaceDE w:val="0"/>
        <w:autoSpaceDN w:val="0"/>
        <w:adjustRightInd w:val="0"/>
        <w:ind w:firstLine="567"/>
        <w:jc w:val="both"/>
        <w:rPr>
          <w:b/>
          <w:color w:val="080808"/>
        </w:rPr>
      </w:pPr>
      <w:r w:rsidRPr="00202347">
        <w:rPr>
          <w:color w:val="080808"/>
        </w:rPr>
        <w:t>В случае несоответствия письменной работы указанным критериям, найденные расхождения должны быть отражены в рецензии и приняты во внимание при выставлении оценки.</w:t>
      </w:r>
    </w:p>
    <w:p w:rsidR="00923DED" w:rsidRPr="00202347" w:rsidRDefault="00923DED" w:rsidP="00923DED">
      <w:pPr>
        <w:autoSpaceDE w:val="0"/>
        <w:autoSpaceDN w:val="0"/>
        <w:adjustRightInd w:val="0"/>
        <w:ind w:firstLine="567"/>
        <w:rPr>
          <w:color w:val="080808"/>
        </w:rPr>
      </w:pPr>
      <w:r w:rsidRPr="00202347">
        <w:rPr>
          <w:color w:val="080808"/>
        </w:rPr>
        <w:t>Критериями оценок результатов внеаудиторной (самостоятельной) работы аспиранта являются:</w:t>
      </w:r>
    </w:p>
    <w:p w:rsidR="00923DED" w:rsidRPr="00CC64D3" w:rsidRDefault="00923DED" w:rsidP="00923DED">
      <w:pPr>
        <w:pStyle w:val="a8"/>
        <w:numPr>
          <w:ilvl w:val="0"/>
          <w:numId w:val="33"/>
        </w:numPr>
        <w:autoSpaceDE w:val="0"/>
        <w:autoSpaceDN w:val="0"/>
        <w:adjustRightInd w:val="0"/>
        <w:rPr>
          <w:color w:val="080808"/>
        </w:rPr>
      </w:pPr>
      <w:r w:rsidRPr="00CC64D3">
        <w:rPr>
          <w:color w:val="080808"/>
        </w:rPr>
        <w:t>уровень освоения учебного материала.</w:t>
      </w:r>
    </w:p>
    <w:p w:rsidR="00923DED" w:rsidRPr="00CC64D3" w:rsidRDefault="00923DED" w:rsidP="00923DED">
      <w:pPr>
        <w:pStyle w:val="a8"/>
        <w:numPr>
          <w:ilvl w:val="0"/>
          <w:numId w:val="33"/>
        </w:numPr>
        <w:autoSpaceDE w:val="0"/>
        <w:autoSpaceDN w:val="0"/>
        <w:adjustRightInd w:val="0"/>
        <w:rPr>
          <w:color w:val="080808"/>
        </w:rPr>
      </w:pPr>
      <w:r w:rsidRPr="00CC64D3">
        <w:rPr>
          <w:color w:val="080808"/>
        </w:rPr>
        <w:t>умения использовать теоретические знания при выполнении практических задач.</w:t>
      </w:r>
    </w:p>
    <w:p w:rsidR="00923DED" w:rsidRPr="00CC64D3" w:rsidRDefault="00923DED" w:rsidP="00923DED">
      <w:pPr>
        <w:pStyle w:val="a8"/>
        <w:numPr>
          <w:ilvl w:val="0"/>
          <w:numId w:val="33"/>
        </w:numPr>
        <w:autoSpaceDE w:val="0"/>
        <w:autoSpaceDN w:val="0"/>
        <w:adjustRightInd w:val="0"/>
        <w:rPr>
          <w:color w:val="080808"/>
        </w:rPr>
      </w:pPr>
      <w:r w:rsidRPr="00CC64D3">
        <w:rPr>
          <w:color w:val="080808"/>
        </w:rPr>
        <w:t>обоснованность и четкость изложения ответа.</w:t>
      </w:r>
    </w:p>
    <w:p w:rsidR="00923DED" w:rsidRDefault="00923DED" w:rsidP="00923DED">
      <w:pPr>
        <w:autoSpaceDE w:val="0"/>
        <w:autoSpaceDN w:val="0"/>
        <w:adjustRightInd w:val="0"/>
        <w:ind w:firstLine="567"/>
        <w:jc w:val="both"/>
        <w:rPr>
          <w:color w:val="080808"/>
        </w:rPr>
      </w:pPr>
      <w:r w:rsidRPr="00202347">
        <w:rPr>
          <w:color w:val="080808"/>
        </w:rPr>
        <w:t>Форма отчетности аспиранта за выполненную работу.  Отчетом аспиранта является оформление реферата на выбранную тему, подготовка к сдаче кандидатского экзамена по дисциплине.</w:t>
      </w:r>
    </w:p>
    <w:p w:rsidR="00923DED" w:rsidRPr="00202347" w:rsidRDefault="00923DED" w:rsidP="00923DED">
      <w:pPr>
        <w:autoSpaceDE w:val="0"/>
        <w:autoSpaceDN w:val="0"/>
        <w:adjustRightInd w:val="0"/>
        <w:ind w:firstLine="567"/>
        <w:jc w:val="both"/>
        <w:rPr>
          <w:color w:val="080808"/>
        </w:rPr>
      </w:pPr>
      <w:r w:rsidRPr="00202347">
        <w:rPr>
          <w:color w:val="080808"/>
        </w:rPr>
        <w:t>Планирование внеауди</w:t>
      </w:r>
      <w:r>
        <w:rPr>
          <w:color w:val="080808"/>
        </w:rPr>
        <w:t>торной (самостоятельной) работы.</w:t>
      </w:r>
    </w:p>
    <w:p w:rsidR="00923DED" w:rsidRPr="00202347" w:rsidRDefault="00923DED" w:rsidP="00923DED">
      <w:pPr>
        <w:autoSpaceDE w:val="0"/>
        <w:autoSpaceDN w:val="0"/>
        <w:adjustRightInd w:val="0"/>
        <w:ind w:firstLine="567"/>
        <w:jc w:val="both"/>
        <w:rPr>
          <w:b/>
          <w:color w:val="080808"/>
          <w:highlight w:val="yellow"/>
        </w:rPr>
      </w:pPr>
      <w:r w:rsidRPr="00202347">
        <w:rPr>
          <w:color w:val="080808"/>
        </w:rPr>
        <w:t>Внеаудиторная (самостоятельная) работа выполняется по заданию преподавателя, но без его непосредственного участия</w:t>
      </w:r>
      <w:r>
        <w:rPr>
          <w:color w:val="080808"/>
        </w:rPr>
        <w:t xml:space="preserve"> и учитывает:</w:t>
      </w:r>
      <w:r w:rsidRPr="00202347">
        <w:rPr>
          <w:color w:val="080808"/>
        </w:rPr>
        <w:t xml:space="preserve"> </w:t>
      </w:r>
    </w:p>
    <w:p w:rsidR="00923DED" w:rsidRPr="001E6E7C" w:rsidRDefault="00923DED" w:rsidP="00923DED">
      <w:pPr>
        <w:pStyle w:val="a8"/>
        <w:numPr>
          <w:ilvl w:val="0"/>
          <w:numId w:val="34"/>
        </w:numPr>
        <w:autoSpaceDE w:val="0"/>
        <w:autoSpaceDN w:val="0"/>
        <w:adjustRightInd w:val="0"/>
        <w:jc w:val="both"/>
        <w:rPr>
          <w:color w:val="080808"/>
        </w:rPr>
      </w:pPr>
      <w:r w:rsidRPr="001E6E7C">
        <w:rPr>
          <w:color w:val="080808"/>
        </w:rPr>
        <w:t>общий объем времени, отводимый на самостоятельную работу в целом по курсу, дисциплине;</w:t>
      </w:r>
    </w:p>
    <w:p w:rsidR="00923DED" w:rsidRPr="001E6E7C" w:rsidRDefault="00923DED" w:rsidP="00923DED">
      <w:pPr>
        <w:pStyle w:val="a8"/>
        <w:numPr>
          <w:ilvl w:val="0"/>
          <w:numId w:val="34"/>
        </w:numPr>
        <w:autoSpaceDE w:val="0"/>
        <w:autoSpaceDN w:val="0"/>
        <w:adjustRightInd w:val="0"/>
        <w:jc w:val="both"/>
        <w:rPr>
          <w:color w:val="080808"/>
        </w:rPr>
      </w:pPr>
      <w:r w:rsidRPr="001E6E7C">
        <w:rPr>
          <w:color w:val="080808"/>
        </w:rPr>
        <w:t>объем времени отводимый на внеаудиторную (самостоятельную) работу с учетом требований к уровню подготовки обучающихся, сложности и объема изучаемого материала по разделам данных дисциплин;</w:t>
      </w:r>
    </w:p>
    <w:p w:rsidR="00923DED" w:rsidRPr="001E6E7C" w:rsidRDefault="00923DED" w:rsidP="00923DED">
      <w:pPr>
        <w:pStyle w:val="a8"/>
        <w:numPr>
          <w:ilvl w:val="0"/>
          <w:numId w:val="34"/>
        </w:numPr>
        <w:autoSpaceDE w:val="0"/>
        <w:autoSpaceDN w:val="0"/>
        <w:adjustRightInd w:val="0"/>
        <w:jc w:val="both"/>
        <w:rPr>
          <w:color w:val="080808"/>
        </w:rPr>
      </w:pPr>
      <w:r w:rsidRPr="001E6E7C">
        <w:rPr>
          <w:color w:val="080808"/>
        </w:rPr>
        <w:lastRenderedPageBreak/>
        <w:t>объем времени, отводимый на внеаудиторную (самостоятельную) работу по учебной дисциплине в зависимости от уровня освоения обучающимися учебного материала, с учетом требований к уровню, подготовки аспирантов.</w:t>
      </w:r>
    </w:p>
    <w:p w:rsidR="00923DED" w:rsidRDefault="00923DED" w:rsidP="00923DED">
      <w:pPr>
        <w:autoSpaceDE w:val="0"/>
        <w:autoSpaceDN w:val="0"/>
        <w:adjustRightInd w:val="0"/>
        <w:ind w:firstLine="567"/>
        <w:jc w:val="both"/>
        <w:rPr>
          <w:color w:val="080808"/>
        </w:rPr>
      </w:pPr>
      <w:r w:rsidRPr="00202347">
        <w:rPr>
          <w:color w:val="080808"/>
        </w:rPr>
        <w:t>При разработке рабочей программы по учебной дисциплине при планировании содержания внеаудиторной самостоятельной работы преподавателем устанавливается содержание и объем теоретической учебной информации и практические задания по каждой теме, которые выносятся на внеаудиторную самостоятельную работу, определяются формы и методы контроля результатов. По каждой теме программы, на которую выделено определенное количество часов внеаудиторной (самостоятельной) работы, следует ра</w:t>
      </w:r>
      <w:r>
        <w:rPr>
          <w:color w:val="080808"/>
        </w:rPr>
        <w:t>списать эти часы по видам работ</w:t>
      </w:r>
      <w:r w:rsidRPr="00202347">
        <w:rPr>
          <w:color w:val="080808"/>
        </w:rPr>
        <w:t>.</w:t>
      </w:r>
    </w:p>
    <w:p w:rsidR="00923DED" w:rsidRDefault="00923DED" w:rsidP="00923DED">
      <w:pPr>
        <w:autoSpaceDE w:val="0"/>
        <w:autoSpaceDN w:val="0"/>
        <w:adjustRightInd w:val="0"/>
        <w:ind w:firstLine="567"/>
        <w:jc w:val="both"/>
        <w:rPr>
          <w:color w:val="080808"/>
        </w:rPr>
      </w:pPr>
    </w:p>
    <w:p w:rsidR="00923DED" w:rsidRPr="001E6E7C" w:rsidRDefault="00923DED" w:rsidP="00923DED">
      <w:pPr>
        <w:autoSpaceDE w:val="0"/>
        <w:autoSpaceDN w:val="0"/>
        <w:adjustRightInd w:val="0"/>
        <w:ind w:firstLine="567"/>
        <w:jc w:val="both"/>
        <w:rPr>
          <w:color w:val="080808"/>
        </w:rPr>
      </w:pPr>
      <w:r w:rsidRPr="00202347">
        <w:rPr>
          <w:color w:val="080808"/>
        </w:rPr>
        <w:t>Рекомендации по проведению лекционных занятий</w:t>
      </w:r>
    </w:p>
    <w:p w:rsidR="00923DED" w:rsidRDefault="00923DED" w:rsidP="00923DED">
      <w:pPr>
        <w:autoSpaceDE w:val="0"/>
        <w:autoSpaceDN w:val="0"/>
        <w:adjustRightInd w:val="0"/>
        <w:ind w:firstLine="567"/>
        <w:jc w:val="both"/>
        <w:rPr>
          <w:color w:val="080808"/>
        </w:rPr>
      </w:pPr>
      <w:r w:rsidRPr="00202347">
        <w:rPr>
          <w:color w:val="080808"/>
        </w:rPr>
        <w:t>Чтение курса лекций позволяет дать связанное, последовательное изложение материала в соответствии с новейшими данными науки, сообщить аспирантам основное содержание предмета в целостном, систематизированном виде. В ряде случаев лекция выполняет функцию основного источника информации: при отсутствии литературы или учебных пособий, чаще по новым курсам; в случае, когда новые научные данные по той или иной теме не нашли отражения в учебниках; отдельные разделы и темы очень сложны для самостоятельного изучения. В таких случаях только лектор может методически помочь аспирантам</w:t>
      </w:r>
      <w:r>
        <w:rPr>
          <w:color w:val="080808"/>
        </w:rPr>
        <w:t xml:space="preserve"> в освоении сложного материала.</w:t>
      </w:r>
    </w:p>
    <w:p w:rsidR="00923DED" w:rsidRPr="00202347" w:rsidRDefault="00923DED" w:rsidP="00923DED">
      <w:pPr>
        <w:autoSpaceDE w:val="0"/>
        <w:autoSpaceDN w:val="0"/>
        <w:adjustRightInd w:val="0"/>
        <w:ind w:firstLine="567"/>
        <w:jc w:val="both"/>
        <w:rPr>
          <w:color w:val="080808"/>
        </w:rPr>
      </w:pPr>
      <w:r w:rsidRPr="00202347">
        <w:rPr>
          <w:i/>
          <w:iCs/>
          <w:color w:val="080808"/>
        </w:rPr>
        <w:t xml:space="preserve">Задачи лекции </w:t>
      </w:r>
      <w:r w:rsidRPr="00202347">
        <w:rPr>
          <w:color w:val="080808"/>
        </w:rPr>
        <w:t xml:space="preserve">заключаются в обеспечении формирования системы знаний по дисциплине, в умении аргументировано излагать научный материал, в формировании профессионального кругозора и общей культуры, в отражении еще не получивших освещения в научной литературе новых достижений науки, в оптимизации других форм организации учебного процесса.   </w:t>
      </w:r>
    </w:p>
    <w:p w:rsidR="00923DED" w:rsidRPr="00202347" w:rsidRDefault="00923DED" w:rsidP="00923DED">
      <w:pPr>
        <w:ind w:firstLine="567"/>
        <w:jc w:val="both"/>
        <w:rPr>
          <w:color w:val="080808"/>
        </w:rPr>
      </w:pPr>
      <w:r w:rsidRPr="00202347">
        <w:rPr>
          <w:color w:val="080808"/>
        </w:rPr>
        <w:t xml:space="preserve">Лекция представляет собой совокупность нескольких уровней: </w:t>
      </w:r>
      <w:r w:rsidRPr="00202347">
        <w:rPr>
          <w:i/>
          <w:iCs/>
          <w:color w:val="080808"/>
        </w:rPr>
        <w:t>организационный уровень</w:t>
      </w:r>
      <w:r w:rsidRPr="00202347">
        <w:rPr>
          <w:color w:val="080808"/>
        </w:rPr>
        <w:t xml:space="preserve">, на котором решается вопрос о количестве часов, соотношении лекций, семинаров и практических занятий; </w:t>
      </w:r>
      <w:r w:rsidRPr="00202347">
        <w:rPr>
          <w:i/>
          <w:iCs/>
          <w:color w:val="080808"/>
        </w:rPr>
        <w:t>дидактический уровень</w:t>
      </w:r>
      <w:r w:rsidRPr="00202347">
        <w:rPr>
          <w:color w:val="080808"/>
        </w:rPr>
        <w:t>, на котором происходит разработка плана лекции (или системы лекций), выбор типа лекции (вводной, обзорной, проблемной, обобщающей), ввод демонстраций, экспериментов, технических средств, учет уровня подготовки аудитории;</w:t>
      </w:r>
      <w:r>
        <w:rPr>
          <w:color w:val="080808"/>
        </w:rPr>
        <w:t xml:space="preserve"> </w:t>
      </w:r>
      <w:r w:rsidRPr="00202347">
        <w:rPr>
          <w:i/>
          <w:iCs/>
          <w:color w:val="080808"/>
        </w:rPr>
        <w:t>методический уровень</w:t>
      </w:r>
      <w:r w:rsidRPr="00202347">
        <w:rPr>
          <w:color w:val="080808"/>
        </w:rPr>
        <w:t>, на котором осуществляется разработка отдельных лекций, постановка учебных и воспитательных задач, подбор конкретного материала, определение логического аппарата, разработка методики демонстрации эксперимента, использование наглядности технических средств, введение фактов из практики, учет отражения лекций на семинарских занятиях и практических работах.</w:t>
      </w:r>
    </w:p>
    <w:p w:rsidR="00923DED" w:rsidRPr="00202347" w:rsidRDefault="00923DED" w:rsidP="00923DED">
      <w:pPr>
        <w:ind w:firstLine="567"/>
        <w:jc w:val="both"/>
        <w:rPr>
          <w:color w:val="080808"/>
        </w:rPr>
      </w:pPr>
      <w:r w:rsidRPr="00202347">
        <w:rPr>
          <w:color w:val="080808"/>
        </w:rPr>
        <w:t>Организационно-методической базой проведения лекционных занятий является рабочий учебный план подготовки аспирантов по специальности. При подготовке лекционного материала преподаватель обязан руководствоваться учебной программой по дисциплине, тематика и содержание лекционных занятий которой представлена в учебно-методическом комплексе.</w:t>
      </w:r>
    </w:p>
    <w:p w:rsidR="00923DED" w:rsidRPr="00202347" w:rsidRDefault="00923DED" w:rsidP="00923DED">
      <w:pPr>
        <w:autoSpaceDE w:val="0"/>
        <w:autoSpaceDN w:val="0"/>
        <w:adjustRightInd w:val="0"/>
        <w:ind w:firstLine="567"/>
        <w:jc w:val="both"/>
        <w:rPr>
          <w:color w:val="080808"/>
        </w:rPr>
      </w:pPr>
      <w:r w:rsidRPr="00202347">
        <w:rPr>
          <w:color w:val="080808"/>
        </w:rPr>
        <w:t xml:space="preserve">Содержание и форма проведения лекционного занятия должны соответствовать </w:t>
      </w:r>
      <w:r w:rsidRPr="00202347">
        <w:rPr>
          <w:i/>
          <w:iCs/>
          <w:color w:val="080808"/>
        </w:rPr>
        <w:t>требованиям</w:t>
      </w:r>
      <w:r w:rsidRPr="00202347">
        <w:rPr>
          <w:color w:val="080808"/>
        </w:rPr>
        <w:t xml:space="preserve">, определяющим качественный уровень образовательного процесса. К ним относятся: </w:t>
      </w:r>
    </w:p>
    <w:p w:rsidR="00923DED" w:rsidRPr="001E6E7C" w:rsidRDefault="00923DED" w:rsidP="00923DED">
      <w:pPr>
        <w:pStyle w:val="a8"/>
        <w:numPr>
          <w:ilvl w:val="0"/>
          <w:numId w:val="33"/>
        </w:numPr>
        <w:autoSpaceDE w:val="0"/>
        <w:autoSpaceDN w:val="0"/>
        <w:adjustRightInd w:val="0"/>
        <w:spacing w:after="85"/>
        <w:ind w:left="993"/>
        <w:jc w:val="both"/>
        <w:rPr>
          <w:color w:val="080808"/>
        </w:rPr>
      </w:pPr>
      <w:r w:rsidRPr="001E6E7C">
        <w:rPr>
          <w:color w:val="080808"/>
        </w:rPr>
        <w:t xml:space="preserve">научная обоснованность, информативность и современный научный уровень дидактических материалов, излагаемых в лекции; </w:t>
      </w:r>
    </w:p>
    <w:p w:rsidR="00923DED" w:rsidRPr="001E6E7C" w:rsidRDefault="00923DED" w:rsidP="00923DED">
      <w:pPr>
        <w:pStyle w:val="a8"/>
        <w:numPr>
          <w:ilvl w:val="0"/>
          <w:numId w:val="33"/>
        </w:numPr>
        <w:autoSpaceDE w:val="0"/>
        <w:autoSpaceDN w:val="0"/>
        <w:adjustRightInd w:val="0"/>
        <w:spacing w:after="85"/>
        <w:ind w:left="993"/>
        <w:jc w:val="both"/>
        <w:rPr>
          <w:color w:val="080808"/>
        </w:rPr>
      </w:pPr>
      <w:r w:rsidRPr="001E6E7C">
        <w:rPr>
          <w:color w:val="080808"/>
        </w:rPr>
        <w:t xml:space="preserve">методически отработанная и удобная для восприятия последовательность изложения и анализа, четкая структура и логика раскрытия излагаемых вопросов; </w:t>
      </w:r>
    </w:p>
    <w:p w:rsidR="00923DED" w:rsidRPr="001E6E7C" w:rsidRDefault="00923DED" w:rsidP="00923DED">
      <w:pPr>
        <w:pStyle w:val="a8"/>
        <w:numPr>
          <w:ilvl w:val="0"/>
          <w:numId w:val="33"/>
        </w:numPr>
        <w:autoSpaceDE w:val="0"/>
        <w:autoSpaceDN w:val="0"/>
        <w:adjustRightInd w:val="0"/>
        <w:spacing w:after="85"/>
        <w:ind w:left="993"/>
        <w:jc w:val="both"/>
        <w:rPr>
          <w:color w:val="080808"/>
        </w:rPr>
      </w:pPr>
      <w:r w:rsidRPr="001E6E7C">
        <w:rPr>
          <w:color w:val="080808"/>
        </w:rPr>
        <w:t xml:space="preserve">глубокая методическая проработка проблемных вопросов лекции, доказательность и аргументированность, наличие достаточного количества ярких, убедительных примеров, фактов, обоснований, документов и научных доказательств; </w:t>
      </w:r>
    </w:p>
    <w:p w:rsidR="00923DED" w:rsidRPr="001E6E7C" w:rsidRDefault="00923DED" w:rsidP="00923DED">
      <w:pPr>
        <w:pStyle w:val="a8"/>
        <w:numPr>
          <w:ilvl w:val="0"/>
          <w:numId w:val="33"/>
        </w:numPr>
        <w:autoSpaceDE w:val="0"/>
        <w:autoSpaceDN w:val="0"/>
        <w:adjustRightInd w:val="0"/>
        <w:spacing w:after="85"/>
        <w:ind w:left="993"/>
        <w:jc w:val="both"/>
        <w:rPr>
          <w:color w:val="080808"/>
        </w:rPr>
      </w:pPr>
      <w:r w:rsidRPr="001E6E7C">
        <w:rPr>
          <w:color w:val="080808"/>
        </w:rPr>
        <w:lastRenderedPageBreak/>
        <w:t xml:space="preserve">яркость изложения, эмоциональность, использование эффективных ораторских приемов – выведение главных мыслей и положений, подчеркивание выводов, изложение доступным и ясным языком, разъяснение вновь вводимых терминов и названий; </w:t>
      </w:r>
    </w:p>
    <w:p w:rsidR="00923DED" w:rsidRPr="001E6E7C" w:rsidRDefault="00923DED" w:rsidP="00923DED">
      <w:pPr>
        <w:pStyle w:val="a8"/>
        <w:numPr>
          <w:ilvl w:val="0"/>
          <w:numId w:val="33"/>
        </w:numPr>
        <w:autoSpaceDE w:val="0"/>
        <w:autoSpaceDN w:val="0"/>
        <w:adjustRightInd w:val="0"/>
        <w:spacing w:after="85"/>
        <w:ind w:left="993"/>
        <w:jc w:val="both"/>
        <w:rPr>
          <w:color w:val="080808"/>
        </w:rPr>
      </w:pPr>
      <w:r w:rsidRPr="001E6E7C">
        <w:rPr>
          <w:color w:val="080808"/>
        </w:rPr>
        <w:t xml:space="preserve">вовлечение в познавательный процесс аудитории, активизация мышления слушателей, постановка вопросов для творческой деятельности; </w:t>
      </w:r>
    </w:p>
    <w:p w:rsidR="00923DED" w:rsidRPr="001E6E7C" w:rsidRDefault="00923DED" w:rsidP="00923DED">
      <w:pPr>
        <w:pStyle w:val="a8"/>
        <w:numPr>
          <w:ilvl w:val="0"/>
          <w:numId w:val="33"/>
        </w:numPr>
        <w:autoSpaceDE w:val="0"/>
        <w:autoSpaceDN w:val="0"/>
        <w:adjustRightInd w:val="0"/>
        <w:ind w:left="993"/>
        <w:jc w:val="both"/>
        <w:rPr>
          <w:color w:val="080808"/>
        </w:rPr>
      </w:pPr>
      <w:r w:rsidRPr="001E6E7C">
        <w:rPr>
          <w:color w:val="080808"/>
        </w:rPr>
        <w:t xml:space="preserve">использование возможностей информационно-коммуникационных технологий, средств мультимедиа, усиливающих эффективность образовательного процесса. </w:t>
      </w:r>
    </w:p>
    <w:p w:rsidR="00923DED" w:rsidRPr="00202347" w:rsidRDefault="00923DED" w:rsidP="00923DED">
      <w:pPr>
        <w:ind w:firstLine="567"/>
        <w:jc w:val="both"/>
        <w:rPr>
          <w:color w:val="080808"/>
        </w:rPr>
      </w:pPr>
      <w:r w:rsidRPr="00202347">
        <w:rPr>
          <w:color w:val="080808"/>
          <w:sz w:val="23"/>
          <w:szCs w:val="23"/>
        </w:rPr>
        <w:t>Применение на лекциях вспомогательных средств, главным образом демонстрационных, повышает интерес к изучаемому материалу, обостряет и направляет внимание, усиливает активность восприятия, способствует прочному запоминанию.</w:t>
      </w:r>
    </w:p>
    <w:p w:rsidR="00923DED" w:rsidRPr="00202347" w:rsidRDefault="00923DED" w:rsidP="00923DED">
      <w:pPr>
        <w:ind w:firstLine="567"/>
        <w:jc w:val="both"/>
        <w:rPr>
          <w:color w:val="080808"/>
        </w:rPr>
      </w:pPr>
      <w:r w:rsidRPr="00202347">
        <w:rPr>
          <w:color w:val="080808"/>
        </w:rPr>
        <w:t>Лекционная форма определяет основные направления, задач</w:t>
      </w:r>
      <w:r>
        <w:rPr>
          <w:color w:val="080808"/>
        </w:rPr>
        <w:t>и</w:t>
      </w:r>
      <w:r w:rsidRPr="00202347">
        <w:rPr>
          <w:color w:val="080808"/>
        </w:rPr>
        <w:t xml:space="preserve"> и проблемы курса,</w:t>
      </w:r>
      <w:r>
        <w:rPr>
          <w:color w:val="080808"/>
        </w:rPr>
        <w:t xml:space="preserve"> –</w:t>
      </w:r>
      <w:r w:rsidRPr="00202347">
        <w:rPr>
          <w:color w:val="080808"/>
        </w:rPr>
        <w:t xml:space="preserve"> направления дальнейшего самостоятельного изучения проблем.</w:t>
      </w:r>
    </w:p>
    <w:p w:rsidR="00923DED" w:rsidRPr="00652A5A" w:rsidRDefault="00923DED" w:rsidP="00923DED">
      <w:pPr>
        <w:ind w:firstLine="709"/>
        <w:jc w:val="both"/>
      </w:pPr>
      <w:r w:rsidRPr="00652A5A">
        <w:t>В процессе преподавания дисциплины используются следующие технологии и методы активизации процесса обучения и познавательной деятельности аспирантов и соискателей:</w:t>
      </w:r>
    </w:p>
    <w:p w:rsidR="00923DED" w:rsidRPr="00652A5A" w:rsidRDefault="00923DED" w:rsidP="00923DED">
      <w:pPr>
        <w:ind w:firstLine="709"/>
        <w:jc w:val="both"/>
      </w:pPr>
      <w:r w:rsidRPr="00652A5A">
        <w:t>- и</w:t>
      </w:r>
      <w:r w:rsidRPr="00652A5A">
        <w:rPr>
          <w:b/>
        </w:rPr>
        <w:t xml:space="preserve">нформационные технологии – </w:t>
      </w:r>
      <w:r w:rsidRPr="00652A5A">
        <w:t xml:space="preserve">обучение в электронной образовательной среде с целью расширения доступа к образовательным ресурсам, увеличения контактного взаимодействия с преподавателем, построения индивидуальных траекторий подготовки и объективного контроля и мониторинга знаний </w:t>
      </w:r>
      <w:r>
        <w:t>аспирантов</w:t>
      </w:r>
      <w:r w:rsidRPr="00652A5A">
        <w:t>;</w:t>
      </w:r>
    </w:p>
    <w:p w:rsidR="00923DED" w:rsidRPr="00652A5A" w:rsidRDefault="00923DED" w:rsidP="00923DED">
      <w:pPr>
        <w:ind w:firstLine="709"/>
        <w:jc w:val="both"/>
      </w:pPr>
      <w:r w:rsidRPr="00652A5A">
        <w:rPr>
          <w:b/>
        </w:rPr>
        <w:t>- проблемное обучение –</w:t>
      </w:r>
      <w:r w:rsidRPr="00652A5A">
        <w:t xml:space="preserve"> стимулирование аспирантов и соискателей к самостоятельному приобретению знаний, необходимых для решения конкретной проблемы;</w:t>
      </w:r>
    </w:p>
    <w:p w:rsidR="00923DED" w:rsidRPr="00652A5A" w:rsidRDefault="00923DED" w:rsidP="00923DED">
      <w:pPr>
        <w:ind w:firstLine="709"/>
        <w:jc w:val="both"/>
      </w:pPr>
      <w:r w:rsidRPr="00652A5A">
        <w:rPr>
          <w:b/>
        </w:rPr>
        <w:t>- контекстное обучение –</w:t>
      </w:r>
      <w:r w:rsidRPr="00652A5A">
        <w:t xml:space="preserve"> мотивация аспирантов и соискателей к усвоению знаний путем выявления связей между конкретным знанием и его применением. При этом знания, умения, навыки даются не как предмет для запоминания, а в качестве средства решения профессиональных задач;</w:t>
      </w:r>
    </w:p>
    <w:p w:rsidR="00923DED" w:rsidRPr="00652A5A" w:rsidRDefault="00923DED" w:rsidP="00923DED">
      <w:pPr>
        <w:ind w:firstLine="709"/>
        <w:jc w:val="both"/>
      </w:pPr>
      <w:r w:rsidRPr="00652A5A">
        <w:rPr>
          <w:b/>
        </w:rPr>
        <w:t>- обучение на основе опыта –</w:t>
      </w:r>
      <w:r w:rsidRPr="00652A5A">
        <w:t xml:space="preserve"> активизация познавательной деятельности аспирантов и соискателей за счет ассоциации и собственного опыта с предметом изучения;</w:t>
      </w:r>
    </w:p>
    <w:p w:rsidR="00923DED" w:rsidRPr="00652A5A" w:rsidRDefault="00923DED" w:rsidP="00923DED">
      <w:pPr>
        <w:ind w:firstLine="709"/>
        <w:jc w:val="both"/>
      </w:pPr>
      <w:r w:rsidRPr="00652A5A">
        <w:rPr>
          <w:b/>
        </w:rPr>
        <w:t>- междисциплинарное обучение –</w:t>
      </w:r>
      <w:r w:rsidRPr="00652A5A">
        <w:t xml:space="preserve"> использование знаний из разных областей, их группировка и концентрация в контексте решаемой задачи в рамках выполнения диссертационного исследования;</w:t>
      </w:r>
    </w:p>
    <w:p w:rsidR="00923DED" w:rsidRPr="00652A5A" w:rsidRDefault="00923DED" w:rsidP="00923DED">
      <w:pPr>
        <w:ind w:firstLine="709"/>
        <w:jc w:val="both"/>
      </w:pPr>
      <w:r w:rsidRPr="00652A5A">
        <w:rPr>
          <w:b/>
        </w:rPr>
        <w:t>- опережающая самостоятельная работа</w:t>
      </w:r>
      <w:r w:rsidRPr="00652A5A">
        <w:t xml:space="preserve"> – изучение аспирантами и соискателями нового материала до его изучения в ходе аудиторных занятий;</w:t>
      </w:r>
    </w:p>
    <w:p w:rsidR="00923DED" w:rsidRPr="00652A5A" w:rsidRDefault="00923DED" w:rsidP="00923DED">
      <w:pPr>
        <w:ind w:firstLine="709"/>
        <w:jc w:val="both"/>
        <w:rPr>
          <w:b/>
        </w:rPr>
      </w:pPr>
      <w:r w:rsidRPr="00652A5A">
        <w:t xml:space="preserve">- </w:t>
      </w:r>
      <w:r w:rsidRPr="00652A5A">
        <w:rPr>
          <w:b/>
        </w:rPr>
        <w:t xml:space="preserve">проблемная лекция - </w:t>
      </w:r>
      <w:r w:rsidRPr="00652A5A">
        <w:rPr>
          <w:noProof/>
        </w:rPr>
        <w:t xml:space="preserve">в </w:t>
      </w:r>
      <w:r w:rsidRPr="00652A5A">
        <w:t>о</w:t>
      </w:r>
      <w:r w:rsidRPr="00652A5A">
        <w:rPr>
          <w:noProof/>
        </w:rPr>
        <w:t xml:space="preserve">тличие </w:t>
      </w:r>
      <w:r w:rsidRPr="00652A5A">
        <w:t>о</w:t>
      </w:r>
      <w:r w:rsidRPr="00652A5A">
        <w:rPr>
          <w:noProof/>
        </w:rPr>
        <w:t xml:space="preserve">т </w:t>
      </w:r>
      <w:r w:rsidRPr="00652A5A">
        <w:t>и</w:t>
      </w:r>
      <w:r w:rsidRPr="00652A5A">
        <w:rPr>
          <w:noProof/>
        </w:rPr>
        <w:t xml:space="preserve">нформационной </w:t>
      </w:r>
      <w:r w:rsidRPr="00652A5A">
        <w:t>л</w:t>
      </w:r>
      <w:r w:rsidRPr="00652A5A">
        <w:rPr>
          <w:noProof/>
        </w:rPr>
        <w:t xml:space="preserve">екции, </w:t>
      </w:r>
      <w:r w:rsidRPr="00652A5A">
        <w:t>н</w:t>
      </w:r>
      <w:r w:rsidRPr="00652A5A">
        <w:rPr>
          <w:noProof/>
        </w:rPr>
        <w:t xml:space="preserve">а </w:t>
      </w:r>
      <w:r w:rsidRPr="00652A5A">
        <w:t>к</w:t>
      </w:r>
      <w:r w:rsidRPr="00652A5A">
        <w:rPr>
          <w:noProof/>
        </w:rPr>
        <w:t xml:space="preserve">оторой </w:t>
      </w:r>
      <w:r w:rsidRPr="00652A5A">
        <w:t>сообщают</w:t>
      </w:r>
      <w:r w:rsidRPr="00652A5A">
        <w:rPr>
          <w:lang w:val="en-US"/>
        </w:rPr>
        <w:t>c</w:t>
      </w:r>
      <w:r w:rsidRPr="00652A5A">
        <w:t xml:space="preserve">я </w:t>
      </w:r>
      <w:r w:rsidRPr="00652A5A">
        <w:rPr>
          <w:noProof/>
        </w:rPr>
        <w:t xml:space="preserve">сведения, </w:t>
      </w:r>
      <w:r w:rsidRPr="00652A5A">
        <w:t>п</w:t>
      </w:r>
      <w:r w:rsidRPr="00652A5A">
        <w:rPr>
          <w:noProof/>
        </w:rPr>
        <w:t xml:space="preserve">редназначенные </w:t>
      </w:r>
      <w:r w:rsidRPr="00652A5A">
        <w:t>д</w:t>
      </w:r>
      <w:r w:rsidRPr="00652A5A">
        <w:rPr>
          <w:noProof/>
        </w:rPr>
        <w:t xml:space="preserve">ля </w:t>
      </w:r>
      <w:r w:rsidRPr="00652A5A">
        <w:t>з</w:t>
      </w:r>
      <w:r w:rsidRPr="00652A5A">
        <w:rPr>
          <w:noProof/>
        </w:rPr>
        <w:t xml:space="preserve">апоминания, </w:t>
      </w:r>
      <w:r w:rsidRPr="00652A5A">
        <w:t>н</w:t>
      </w:r>
      <w:r w:rsidRPr="00652A5A">
        <w:rPr>
          <w:noProof/>
        </w:rPr>
        <w:t xml:space="preserve">а </w:t>
      </w:r>
      <w:r w:rsidRPr="00652A5A">
        <w:t>п</w:t>
      </w:r>
      <w:r w:rsidRPr="00652A5A">
        <w:rPr>
          <w:noProof/>
        </w:rPr>
        <w:t xml:space="preserve">роблемной </w:t>
      </w:r>
      <w:r w:rsidRPr="00652A5A">
        <w:t>л</w:t>
      </w:r>
      <w:r w:rsidRPr="00652A5A">
        <w:rPr>
          <w:noProof/>
        </w:rPr>
        <w:t xml:space="preserve">екции знания </w:t>
      </w:r>
      <w:r w:rsidRPr="00652A5A">
        <w:t>в</w:t>
      </w:r>
      <w:r w:rsidRPr="00652A5A">
        <w:rPr>
          <w:noProof/>
        </w:rPr>
        <w:t xml:space="preserve">водятся </w:t>
      </w:r>
      <w:r w:rsidRPr="00652A5A">
        <w:t>к</w:t>
      </w:r>
      <w:r w:rsidRPr="00652A5A">
        <w:rPr>
          <w:noProof/>
        </w:rPr>
        <w:t xml:space="preserve">ак </w:t>
      </w:r>
      <w:r w:rsidRPr="00652A5A">
        <w:t>«</w:t>
      </w:r>
      <w:r w:rsidRPr="00652A5A">
        <w:rPr>
          <w:noProof/>
        </w:rPr>
        <w:t xml:space="preserve">неизвестное», </w:t>
      </w:r>
      <w:r w:rsidRPr="00652A5A">
        <w:t>к</w:t>
      </w:r>
      <w:r w:rsidRPr="00652A5A">
        <w:rPr>
          <w:noProof/>
        </w:rPr>
        <w:t xml:space="preserve">оторое </w:t>
      </w:r>
      <w:r w:rsidRPr="00652A5A">
        <w:t>н</w:t>
      </w:r>
      <w:r w:rsidRPr="00652A5A">
        <w:rPr>
          <w:noProof/>
        </w:rPr>
        <w:t xml:space="preserve">еобходимо </w:t>
      </w:r>
      <w:r w:rsidRPr="00652A5A">
        <w:t>«</w:t>
      </w:r>
      <w:r w:rsidRPr="00652A5A">
        <w:rPr>
          <w:noProof/>
        </w:rPr>
        <w:t xml:space="preserve">открыть». Проблемная </w:t>
      </w:r>
      <w:r w:rsidRPr="00652A5A">
        <w:t>л</w:t>
      </w:r>
      <w:r w:rsidRPr="00652A5A">
        <w:rPr>
          <w:noProof/>
        </w:rPr>
        <w:t xml:space="preserve">екция </w:t>
      </w:r>
      <w:r w:rsidRPr="00652A5A">
        <w:t>н</w:t>
      </w:r>
      <w:r w:rsidRPr="00652A5A">
        <w:rPr>
          <w:noProof/>
        </w:rPr>
        <w:t xml:space="preserve">ачинается </w:t>
      </w:r>
      <w:r w:rsidRPr="00652A5A">
        <w:t>с</w:t>
      </w:r>
      <w:r w:rsidRPr="00652A5A">
        <w:rPr>
          <w:noProof/>
        </w:rPr>
        <w:t xml:space="preserve"> </w:t>
      </w:r>
      <w:r w:rsidRPr="00652A5A">
        <w:t>в</w:t>
      </w:r>
      <w:r w:rsidRPr="00652A5A">
        <w:rPr>
          <w:noProof/>
        </w:rPr>
        <w:t xml:space="preserve">опросов, </w:t>
      </w:r>
      <w:r w:rsidRPr="00652A5A">
        <w:t>с</w:t>
      </w:r>
      <w:r w:rsidRPr="00652A5A">
        <w:rPr>
          <w:noProof/>
        </w:rPr>
        <w:t xml:space="preserve"> </w:t>
      </w:r>
      <w:r w:rsidRPr="00652A5A">
        <w:t>постан</w:t>
      </w:r>
      <w:r w:rsidRPr="00652A5A">
        <w:rPr>
          <w:noProof/>
        </w:rPr>
        <w:t xml:space="preserve">овки </w:t>
      </w:r>
      <w:r w:rsidRPr="00652A5A">
        <w:t>п</w:t>
      </w:r>
      <w:r w:rsidRPr="00652A5A">
        <w:rPr>
          <w:noProof/>
        </w:rPr>
        <w:t xml:space="preserve">роблемы, которую </w:t>
      </w:r>
      <w:r w:rsidRPr="00652A5A">
        <w:t>в</w:t>
      </w:r>
      <w:r w:rsidRPr="00652A5A">
        <w:rPr>
          <w:noProof/>
        </w:rPr>
        <w:t xml:space="preserve"> </w:t>
      </w:r>
      <w:r w:rsidRPr="00652A5A">
        <w:t>х</w:t>
      </w:r>
      <w:r w:rsidRPr="00652A5A">
        <w:rPr>
          <w:noProof/>
        </w:rPr>
        <w:t xml:space="preserve">оде </w:t>
      </w:r>
      <w:r w:rsidRPr="00652A5A">
        <w:t>и</w:t>
      </w:r>
      <w:r w:rsidRPr="00652A5A">
        <w:rPr>
          <w:noProof/>
        </w:rPr>
        <w:t xml:space="preserve">зложения </w:t>
      </w:r>
      <w:r w:rsidRPr="00652A5A">
        <w:t>м</w:t>
      </w:r>
      <w:r w:rsidRPr="00652A5A">
        <w:rPr>
          <w:noProof/>
        </w:rPr>
        <w:t xml:space="preserve">атериала </w:t>
      </w:r>
      <w:r w:rsidRPr="00652A5A">
        <w:t>необход</w:t>
      </w:r>
      <w:r w:rsidRPr="00652A5A">
        <w:rPr>
          <w:noProof/>
        </w:rPr>
        <w:t xml:space="preserve">имо </w:t>
      </w:r>
      <w:r w:rsidRPr="00652A5A">
        <w:t>р</w:t>
      </w:r>
      <w:r w:rsidRPr="00652A5A">
        <w:rPr>
          <w:noProof/>
        </w:rPr>
        <w:t xml:space="preserve">ешить. </w:t>
      </w:r>
      <w:r w:rsidRPr="00652A5A">
        <w:t>П</w:t>
      </w:r>
      <w:r w:rsidRPr="00652A5A">
        <w:rPr>
          <w:noProof/>
        </w:rPr>
        <w:t xml:space="preserve">ри </w:t>
      </w:r>
      <w:r w:rsidRPr="00652A5A">
        <w:t>э</w:t>
      </w:r>
      <w:r w:rsidRPr="00652A5A">
        <w:rPr>
          <w:noProof/>
        </w:rPr>
        <w:t xml:space="preserve">том выдвигаемая </w:t>
      </w:r>
      <w:r w:rsidRPr="00652A5A">
        <w:t>п</w:t>
      </w:r>
      <w:r w:rsidRPr="00652A5A">
        <w:rPr>
          <w:noProof/>
        </w:rPr>
        <w:t xml:space="preserve">роблема </w:t>
      </w:r>
      <w:r w:rsidRPr="00652A5A">
        <w:t>т</w:t>
      </w:r>
      <w:r w:rsidRPr="00652A5A">
        <w:rPr>
          <w:noProof/>
        </w:rPr>
        <w:t xml:space="preserve">ребует </w:t>
      </w:r>
      <w:r w:rsidRPr="00652A5A">
        <w:t>н</w:t>
      </w:r>
      <w:r w:rsidRPr="00652A5A">
        <w:rPr>
          <w:noProof/>
        </w:rPr>
        <w:t xml:space="preserve">е </w:t>
      </w:r>
      <w:r w:rsidRPr="00652A5A">
        <w:t>одно</w:t>
      </w:r>
      <w:r w:rsidRPr="00652A5A">
        <w:rPr>
          <w:noProof/>
        </w:rPr>
        <w:t xml:space="preserve">типного </w:t>
      </w:r>
      <w:r w:rsidRPr="00652A5A">
        <w:t>р</w:t>
      </w:r>
      <w:r w:rsidRPr="00652A5A">
        <w:rPr>
          <w:noProof/>
        </w:rPr>
        <w:t xml:space="preserve">ешения, </w:t>
      </w:r>
      <w:r w:rsidRPr="00652A5A">
        <w:t>г</w:t>
      </w:r>
      <w:r w:rsidRPr="00652A5A">
        <w:rPr>
          <w:noProof/>
        </w:rPr>
        <w:t xml:space="preserve">отовой </w:t>
      </w:r>
      <w:r w:rsidRPr="00652A5A">
        <w:t>с</w:t>
      </w:r>
      <w:r w:rsidRPr="00652A5A">
        <w:rPr>
          <w:noProof/>
        </w:rPr>
        <w:t xml:space="preserve">хемы </w:t>
      </w:r>
      <w:r w:rsidRPr="00652A5A">
        <w:t>к</w:t>
      </w:r>
      <w:r w:rsidRPr="00652A5A">
        <w:rPr>
          <w:noProof/>
        </w:rPr>
        <w:t xml:space="preserve">оторого </w:t>
      </w:r>
      <w:r w:rsidRPr="00652A5A">
        <w:t>н</w:t>
      </w:r>
      <w:r w:rsidRPr="00652A5A">
        <w:rPr>
          <w:noProof/>
        </w:rPr>
        <w:t xml:space="preserve">ет. </w:t>
      </w:r>
      <w:r w:rsidRPr="00652A5A">
        <w:t>Д</w:t>
      </w:r>
      <w:r w:rsidRPr="00652A5A">
        <w:rPr>
          <w:noProof/>
        </w:rPr>
        <w:t xml:space="preserve">анный </w:t>
      </w:r>
      <w:r w:rsidRPr="00652A5A">
        <w:t>тип лекции</w:t>
      </w:r>
      <w:r w:rsidRPr="00652A5A">
        <w:rPr>
          <w:noProof/>
        </w:rPr>
        <w:t xml:space="preserve"> строится </w:t>
      </w:r>
      <w:r w:rsidRPr="00652A5A">
        <w:t>таким образ</w:t>
      </w:r>
      <w:r w:rsidRPr="00652A5A">
        <w:rPr>
          <w:noProof/>
        </w:rPr>
        <w:t xml:space="preserve">ом, </w:t>
      </w:r>
      <w:r w:rsidRPr="00652A5A">
        <w:t>ч</w:t>
      </w:r>
      <w:r w:rsidRPr="00652A5A">
        <w:rPr>
          <w:noProof/>
        </w:rPr>
        <w:t xml:space="preserve">то </w:t>
      </w:r>
      <w:r w:rsidRPr="00652A5A">
        <w:t>д</w:t>
      </w:r>
      <w:r w:rsidRPr="00652A5A">
        <w:rPr>
          <w:noProof/>
        </w:rPr>
        <w:t xml:space="preserve">еятельность аспирантов по ее усвоению </w:t>
      </w:r>
      <w:r w:rsidRPr="00652A5A">
        <w:t>приближается к</w:t>
      </w:r>
      <w:r w:rsidRPr="00652A5A">
        <w:rPr>
          <w:noProof/>
        </w:rPr>
        <w:t xml:space="preserve"> </w:t>
      </w:r>
      <w:r w:rsidRPr="00652A5A">
        <w:t>п</w:t>
      </w:r>
      <w:r w:rsidRPr="00652A5A">
        <w:rPr>
          <w:noProof/>
        </w:rPr>
        <w:t xml:space="preserve">оисковой, </w:t>
      </w:r>
      <w:r w:rsidRPr="00652A5A">
        <w:t>и</w:t>
      </w:r>
      <w:r w:rsidRPr="00652A5A">
        <w:rPr>
          <w:noProof/>
        </w:rPr>
        <w:t xml:space="preserve">сследовательской. </w:t>
      </w:r>
      <w:r w:rsidRPr="00652A5A">
        <w:t>На подобных</w:t>
      </w:r>
      <w:r w:rsidRPr="00652A5A">
        <w:rPr>
          <w:noProof/>
        </w:rPr>
        <w:t xml:space="preserve"> </w:t>
      </w:r>
      <w:r w:rsidRPr="00652A5A">
        <w:t>л</w:t>
      </w:r>
      <w:r w:rsidRPr="00652A5A">
        <w:rPr>
          <w:noProof/>
        </w:rPr>
        <w:t xml:space="preserve">екциях обязателен </w:t>
      </w:r>
      <w:r w:rsidRPr="00652A5A">
        <w:t>д</w:t>
      </w:r>
      <w:r w:rsidRPr="00652A5A">
        <w:rPr>
          <w:noProof/>
        </w:rPr>
        <w:t xml:space="preserve">иалог </w:t>
      </w:r>
      <w:r w:rsidRPr="00652A5A">
        <w:t>п</w:t>
      </w:r>
      <w:r w:rsidRPr="00652A5A">
        <w:rPr>
          <w:noProof/>
        </w:rPr>
        <w:t xml:space="preserve">реподавателя </w:t>
      </w:r>
      <w:r w:rsidRPr="00652A5A">
        <w:t>и</w:t>
      </w:r>
      <w:r w:rsidRPr="00652A5A">
        <w:rPr>
          <w:noProof/>
        </w:rPr>
        <w:t xml:space="preserve"> аспиранта;</w:t>
      </w:r>
    </w:p>
    <w:p w:rsidR="00923DED" w:rsidRPr="00652A5A" w:rsidRDefault="00923DED" w:rsidP="00923DED">
      <w:pPr>
        <w:ind w:firstLine="709"/>
        <w:jc w:val="both"/>
        <w:rPr>
          <w:b/>
        </w:rPr>
      </w:pPr>
      <w:r w:rsidRPr="00652A5A">
        <w:rPr>
          <w:b/>
        </w:rPr>
        <w:t xml:space="preserve">- лекция вдвоем - </w:t>
      </w:r>
      <w:r w:rsidRPr="00652A5A">
        <w:rPr>
          <w:noProof/>
        </w:rPr>
        <w:t xml:space="preserve">на </w:t>
      </w:r>
      <w:r w:rsidRPr="00652A5A">
        <w:t>э</w:t>
      </w:r>
      <w:r w:rsidRPr="00652A5A">
        <w:rPr>
          <w:noProof/>
        </w:rPr>
        <w:t xml:space="preserve">той </w:t>
      </w:r>
      <w:r w:rsidRPr="00652A5A">
        <w:t>ле</w:t>
      </w:r>
      <w:r w:rsidRPr="00652A5A">
        <w:rPr>
          <w:noProof/>
        </w:rPr>
        <w:t xml:space="preserve">кции </w:t>
      </w:r>
      <w:r w:rsidRPr="00652A5A">
        <w:t>учебный материал проблемного содержания дается аспирантам в диалогическом общении двух преподавателей между собой. Моделируются профессиональные дискуссии разными специалистами, например, теоретиком и практиком, сторонником и противником определенной концепции. Диалоги преподавателей демонстрирует культуру совместного</w:t>
      </w:r>
      <w:r w:rsidRPr="00652A5A">
        <w:rPr>
          <w:noProof/>
        </w:rPr>
        <w:t xml:space="preserve"> </w:t>
      </w:r>
      <w:r w:rsidRPr="00652A5A">
        <w:t>п</w:t>
      </w:r>
      <w:r w:rsidRPr="00652A5A">
        <w:rPr>
          <w:noProof/>
        </w:rPr>
        <w:t xml:space="preserve">оиска </w:t>
      </w:r>
      <w:r w:rsidRPr="00652A5A">
        <w:t>решений</w:t>
      </w:r>
      <w:r w:rsidRPr="00652A5A">
        <w:rPr>
          <w:noProof/>
        </w:rPr>
        <w:t xml:space="preserve"> </w:t>
      </w:r>
      <w:r w:rsidRPr="00652A5A">
        <w:t>з</w:t>
      </w:r>
      <w:r w:rsidRPr="00652A5A">
        <w:rPr>
          <w:noProof/>
        </w:rPr>
        <w:t xml:space="preserve">адач. Аспиранты </w:t>
      </w:r>
      <w:r w:rsidRPr="00652A5A">
        <w:t>вовле</w:t>
      </w:r>
      <w:r w:rsidRPr="00652A5A">
        <w:rPr>
          <w:noProof/>
        </w:rPr>
        <w:t xml:space="preserve">каются </w:t>
      </w:r>
      <w:r w:rsidRPr="00652A5A">
        <w:t>в</w:t>
      </w:r>
      <w:r w:rsidRPr="00652A5A">
        <w:rPr>
          <w:noProof/>
        </w:rPr>
        <w:t xml:space="preserve"> </w:t>
      </w:r>
      <w:r w:rsidRPr="00652A5A">
        <w:t>о</w:t>
      </w:r>
      <w:r w:rsidRPr="00652A5A">
        <w:rPr>
          <w:noProof/>
        </w:rPr>
        <w:t xml:space="preserve">бщение, </w:t>
      </w:r>
      <w:r w:rsidRPr="00652A5A">
        <w:t>высказывают соб</w:t>
      </w:r>
      <w:r w:rsidRPr="00652A5A">
        <w:rPr>
          <w:noProof/>
        </w:rPr>
        <w:t xml:space="preserve">ственную </w:t>
      </w:r>
      <w:r w:rsidRPr="00652A5A">
        <w:t>позицию;</w:t>
      </w:r>
    </w:p>
    <w:p w:rsidR="00923DED" w:rsidRPr="00652A5A" w:rsidRDefault="00923DED" w:rsidP="00923DED">
      <w:pPr>
        <w:ind w:firstLine="709"/>
        <w:jc w:val="both"/>
        <w:rPr>
          <w:b/>
        </w:rPr>
      </w:pPr>
      <w:r w:rsidRPr="00652A5A">
        <w:rPr>
          <w:b/>
        </w:rPr>
        <w:t xml:space="preserve">- лекция с заранее запланированными ошибками, </w:t>
      </w:r>
      <w:r w:rsidRPr="00652A5A">
        <w:t>которые долж</w:t>
      </w:r>
      <w:r w:rsidRPr="00652A5A">
        <w:rPr>
          <w:noProof/>
        </w:rPr>
        <w:t xml:space="preserve">ны </w:t>
      </w:r>
      <w:r w:rsidRPr="00652A5A">
        <w:t>о</w:t>
      </w:r>
      <w:r w:rsidRPr="00652A5A">
        <w:rPr>
          <w:noProof/>
        </w:rPr>
        <w:t xml:space="preserve">бнаружить </w:t>
      </w:r>
      <w:r w:rsidRPr="00652A5A">
        <w:t>аспира</w:t>
      </w:r>
      <w:r w:rsidRPr="00652A5A">
        <w:rPr>
          <w:noProof/>
        </w:rPr>
        <w:t xml:space="preserve">нты. </w:t>
      </w:r>
      <w:r w:rsidRPr="00652A5A">
        <w:t>С</w:t>
      </w:r>
      <w:r w:rsidRPr="00652A5A">
        <w:rPr>
          <w:noProof/>
        </w:rPr>
        <w:t xml:space="preserve">писок </w:t>
      </w:r>
      <w:r w:rsidRPr="00652A5A">
        <w:t>о</w:t>
      </w:r>
      <w:r w:rsidRPr="00652A5A">
        <w:rPr>
          <w:noProof/>
        </w:rPr>
        <w:t xml:space="preserve">шибок </w:t>
      </w:r>
      <w:r w:rsidRPr="00652A5A">
        <w:t>передается аспирантам</w:t>
      </w:r>
      <w:r w:rsidRPr="00652A5A">
        <w:rPr>
          <w:noProof/>
        </w:rPr>
        <w:t xml:space="preserve"> лишь </w:t>
      </w:r>
      <w:r w:rsidRPr="00652A5A">
        <w:t>в</w:t>
      </w:r>
      <w:r w:rsidRPr="00652A5A">
        <w:rPr>
          <w:noProof/>
        </w:rPr>
        <w:t xml:space="preserve"> </w:t>
      </w:r>
      <w:r w:rsidRPr="00652A5A">
        <w:t>к</w:t>
      </w:r>
      <w:r w:rsidRPr="00652A5A">
        <w:rPr>
          <w:noProof/>
        </w:rPr>
        <w:t xml:space="preserve">онце </w:t>
      </w:r>
      <w:r w:rsidRPr="00652A5A">
        <w:t>л</w:t>
      </w:r>
      <w:r w:rsidRPr="00652A5A">
        <w:rPr>
          <w:noProof/>
        </w:rPr>
        <w:t xml:space="preserve">екции. </w:t>
      </w:r>
      <w:r w:rsidRPr="00652A5A">
        <w:t>П</w:t>
      </w:r>
      <w:r w:rsidRPr="00652A5A">
        <w:rPr>
          <w:noProof/>
        </w:rPr>
        <w:t xml:space="preserve">одбираются </w:t>
      </w:r>
      <w:r w:rsidRPr="00652A5A">
        <w:t>н</w:t>
      </w:r>
      <w:r w:rsidRPr="00652A5A">
        <w:rPr>
          <w:noProof/>
        </w:rPr>
        <w:t xml:space="preserve">аиболее </w:t>
      </w:r>
      <w:r w:rsidRPr="00652A5A">
        <w:t>р</w:t>
      </w:r>
      <w:r w:rsidRPr="00652A5A">
        <w:rPr>
          <w:noProof/>
        </w:rPr>
        <w:t>аспро</w:t>
      </w:r>
      <w:r w:rsidRPr="00652A5A">
        <w:t>страненные</w:t>
      </w:r>
      <w:r w:rsidRPr="00652A5A">
        <w:rPr>
          <w:noProof/>
        </w:rPr>
        <w:t xml:space="preserve"> </w:t>
      </w:r>
      <w:r w:rsidRPr="00652A5A">
        <w:t>о</w:t>
      </w:r>
      <w:r w:rsidRPr="00652A5A">
        <w:rPr>
          <w:noProof/>
        </w:rPr>
        <w:t xml:space="preserve">шибки, </w:t>
      </w:r>
      <w:r w:rsidRPr="00652A5A">
        <w:t>которые</w:t>
      </w:r>
      <w:r w:rsidRPr="00652A5A">
        <w:rPr>
          <w:noProof/>
        </w:rPr>
        <w:t xml:space="preserve"> </w:t>
      </w:r>
      <w:r w:rsidRPr="00652A5A">
        <w:t>д</w:t>
      </w:r>
      <w:r w:rsidRPr="00652A5A">
        <w:rPr>
          <w:noProof/>
        </w:rPr>
        <w:t xml:space="preserve">елают </w:t>
      </w:r>
      <w:r w:rsidRPr="00652A5A">
        <w:t>к</w:t>
      </w:r>
      <w:r w:rsidRPr="00652A5A">
        <w:rPr>
          <w:noProof/>
        </w:rPr>
        <w:t xml:space="preserve">ак аспиранты, </w:t>
      </w:r>
      <w:r w:rsidRPr="00652A5A">
        <w:t>т</w:t>
      </w:r>
      <w:r w:rsidRPr="00652A5A">
        <w:rPr>
          <w:noProof/>
        </w:rPr>
        <w:t xml:space="preserve">ак </w:t>
      </w:r>
      <w:r w:rsidRPr="00652A5A">
        <w:t>и преподаватели</w:t>
      </w:r>
      <w:r w:rsidRPr="00652A5A">
        <w:rPr>
          <w:noProof/>
        </w:rPr>
        <w:t xml:space="preserve"> </w:t>
      </w:r>
      <w:r w:rsidRPr="00652A5A">
        <w:lastRenderedPageBreak/>
        <w:t>в</w:t>
      </w:r>
      <w:r w:rsidRPr="00652A5A">
        <w:rPr>
          <w:noProof/>
        </w:rPr>
        <w:t xml:space="preserve">о </w:t>
      </w:r>
      <w:r w:rsidRPr="00652A5A">
        <w:t>в</w:t>
      </w:r>
      <w:r w:rsidRPr="00652A5A">
        <w:rPr>
          <w:noProof/>
        </w:rPr>
        <w:t xml:space="preserve">ремя </w:t>
      </w:r>
      <w:r w:rsidRPr="00652A5A">
        <w:t>ч</w:t>
      </w:r>
      <w:r w:rsidRPr="00652A5A">
        <w:rPr>
          <w:noProof/>
        </w:rPr>
        <w:t xml:space="preserve">тения лекций. Аспиранты </w:t>
      </w:r>
      <w:r w:rsidRPr="00652A5A">
        <w:t>в</w:t>
      </w:r>
      <w:r w:rsidRPr="00652A5A">
        <w:rPr>
          <w:noProof/>
        </w:rPr>
        <w:t xml:space="preserve">о </w:t>
      </w:r>
      <w:r w:rsidRPr="00652A5A">
        <w:t>в</w:t>
      </w:r>
      <w:r w:rsidRPr="00652A5A">
        <w:rPr>
          <w:noProof/>
        </w:rPr>
        <w:t xml:space="preserve">ремя лекции </w:t>
      </w:r>
      <w:r w:rsidRPr="00652A5A">
        <w:t>д</w:t>
      </w:r>
      <w:r w:rsidRPr="00652A5A">
        <w:rPr>
          <w:noProof/>
        </w:rPr>
        <w:t xml:space="preserve">олжны </w:t>
      </w:r>
      <w:r w:rsidRPr="00652A5A">
        <w:t>о</w:t>
      </w:r>
      <w:r w:rsidRPr="00652A5A">
        <w:rPr>
          <w:noProof/>
        </w:rPr>
        <w:t xml:space="preserve">бнаружить </w:t>
      </w:r>
      <w:r w:rsidRPr="00652A5A">
        <w:t>о</w:t>
      </w:r>
      <w:r w:rsidRPr="00652A5A">
        <w:rPr>
          <w:noProof/>
        </w:rPr>
        <w:t xml:space="preserve">шибки </w:t>
      </w:r>
      <w:r w:rsidRPr="00652A5A">
        <w:t>и</w:t>
      </w:r>
      <w:r w:rsidRPr="00652A5A">
        <w:rPr>
          <w:noProof/>
        </w:rPr>
        <w:t xml:space="preserve"> занести </w:t>
      </w:r>
      <w:r w:rsidRPr="00652A5A">
        <w:t>и</w:t>
      </w:r>
      <w:r w:rsidRPr="00652A5A">
        <w:rPr>
          <w:noProof/>
        </w:rPr>
        <w:t xml:space="preserve">х </w:t>
      </w:r>
      <w:r w:rsidRPr="00652A5A">
        <w:t>в</w:t>
      </w:r>
      <w:r w:rsidRPr="00652A5A">
        <w:rPr>
          <w:noProof/>
        </w:rPr>
        <w:t xml:space="preserve"> </w:t>
      </w:r>
      <w:r w:rsidRPr="00652A5A">
        <w:t>к</w:t>
      </w:r>
      <w:r w:rsidRPr="00652A5A">
        <w:rPr>
          <w:noProof/>
        </w:rPr>
        <w:t xml:space="preserve">онспект. </w:t>
      </w:r>
      <w:r w:rsidRPr="00652A5A">
        <w:t>В конце л</w:t>
      </w:r>
      <w:r w:rsidRPr="00652A5A">
        <w:rPr>
          <w:noProof/>
        </w:rPr>
        <w:t xml:space="preserve">екции </w:t>
      </w:r>
      <w:r w:rsidRPr="00652A5A">
        <w:t>п</w:t>
      </w:r>
      <w:r w:rsidRPr="00652A5A">
        <w:rPr>
          <w:noProof/>
        </w:rPr>
        <w:t xml:space="preserve">роводится </w:t>
      </w:r>
      <w:r w:rsidRPr="00652A5A">
        <w:t>и</w:t>
      </w:r>
      <w:r w:rsidRPr="00652A5A">
        <w:rPr>
          <w:noProof/>
        </w:rPr>
        <w:t xml:space="preserve">х </w:t>
      </w:r>
      <w:r w:rsidRPr="00652A5A">
        <w:t>обсуждение;</w:t>
      </w:r>
    </w:p>
    <w:p w:rsidR="00923DED" w:rsidRPr="00652A5A" w:rsidRDefault="00923DED" w:rsidP="00923DED">
      <w:pPr>
        <w:ind w:firstLine="709"/>
        <w:jc w:val="both"/>
      </w:pPr>
      <w:r w:rsidRPr="00652A5A">
        <w:rPr>
          <w:b/>
        </w:rPr>
        <w:t xml:space="preserve">- лекция-пресс-конференция - </w:t>
      </w:r>
      <w:r w:rsidRPr="00652A5A">
        <w:t>преподаватель объявляет тему лекции и просит аспирантов письменно задавать ему вопросы по данной теме. Аспирант обязан сформулировать вопросы в течение 5 минут, далее преподаватель сортирует поступившие записки и читает лекцию в форме связного раскрытия темы, в процессе которого формулируются ответы на заданные вопросы. В конце лекции преподаватель проводит итоговую оценку вопросов, выявляя знания и интересы обучающихся. Если подобная лекция проводится в начале изучения темы или раздела, то она выявляет круг интересов аспирантов, степень их подготовленности к работе. Если она читается в середине курса, то направлена на привлечение внимания аспирантов к его важнейшим моментам. Наконец, подобная лекция, завершающая дисциплину (курс), имеет целью подведение итогов курса и систематизацию полученных аспирантами знаний;</w:t>
      </w:r>
    </w:p>
    <w:p w:rsidR="00923DED" w:rsidRPr="00652A5A" w:rsidRDefault="00923DED" w:rsidP="00923DED">
      <w:pPr>
        <w:ind w:firstLine="709"/>
        <w:jc w:val="both"/>
      </w:pPr>
      <w:r w:rsidRPr="00652A5A">
        <w:rPr>
          <w:b/>
        </w:rPr>
        <w:t xml:space="preserve">- лекция-консультация, </w:t>
      </w:r>
      <w:r w:rsidRPr="00652A5A">
        <w:t>при которой до 50 % времени отводится для ответов на вопросы аспирантов; в том числе с привлечением специальных консультантов – квалифицированных специалистов в области изучаемой проблемы;</w:t>
      </w:r>
    </w:p>
    <w:p w:rsidR="00923DED" w:rsidRPr="00652A5A" w:rsidRDefault="00923DED" w:rsidP="00923DED">
      <w:pPr>
        <w:ind w:firstLine="709"/>
        <w:jc w:val="both"/>
      </w:pPr>
      <w:r w:rsidRPr="00652A5A">
        <w:rPr>
          <w:b/>
        </w:rPr>
        <w:t>- тренинг - с</w:t>
      </w:r>
      <w:r w:rsidRPr="00652A5A">
        <w:t>пециальная систематическая тренировка, обучение по заранее отработанной методике, сконцентрированной на формировании и совершенствовании ограниченного набора конкретных компетенций;</w:t>
      </w:r>
    </w:p>
    <w:p w:rsidR="00923DED" w:rsidRPr="00652A5A" w:rsidRDefault="00923DED" w:rsidP="00923DED">
      <w:pPr>
        <w:ind w:firstLine="709"/>
        <w:jc w:val="both"/>
      </w:pPr>
      <w:r w:rsidRPr="00652A5A">
        <w:rPr>
          <w:b/>
        </w:rPr>
        <w:t xml:space="preserve">- занятия с применением затрудняющих условий </w:t>
      </w:r>
      <w:r w:rsidRPr="00652A5A">
        <w:t>(временные ограничения; внезапные запрещения на использование определенных методик, механизмов и т.п.; информационная недостаточность; метод абсурда, заключающийся в предложении решить заведомо невыполнимую профессиональную задачу);</w:t>
      </w:r>
    </w:p>
    <w:p w:rsidR="00923DED" w:rsidRPr="00652A5A" w:rsidRDefault="00923DED" w:rsidP="00923DED">
      <w:pPr>
        <w:ind w:firstLine="709"/>
        <w:jc w:val="both"/>
      </w:pPr>
      <w:r w:rsidRPr="00652A5A">
        <w:rPr>
          <w:b/>
        </w:rPr>
        <w:t xml:space="preserve">- проектирование - </w:t>
      </w:r>
      <w:r w:rsidRPr="00652A5A">
        <w:t xml:space="preserve">метод проектов – это совокупность учебно-познавательных приемов, которые позволяют решить ту или иную проблему в результате самостоятельных действий аспирантов с обязательной презентацией этих результатов; </w:t>
      </w:r>
    </w:p>
    <w:p w:rsidR="008D06FD" w:rsidRPr="00647D10" w:rsidRDefault="00923DED" w:rsidP="00923DED">
      <w:pPr>
        <w:ind w:firstLine="709"/>
        <w:jc w:val="both"/>
      </w:pPr>
      <w:r w:rsidRPr="00652A5A">
        <w:rPr>
          <w:b/>
        </w:rPr>
        <w:t>- учебная дискуссия - э</w:t>
      </w:r>
      <w:r w:rsidRPr="00652A5A">
        <w:t>тот метод обучения заключается в проведении учебных групповых дискуссий по конкретной проблеме</w:t>
      </w:r>
      <w:r>
        <w:t>.</w:t>
      </w:r>
    </w:p>
    <w:sectPr w:rsidR="008D06FD" w:rsidRPr="00647D10" w:rsidSect="00812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2A9"/>
    <w:multiLevelType w:val="hybridMultilevel"/>
    <w:tmpl w:val="00D42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67986"/>
    <w:multiLevelType w:val="hybridMultilevel"/>
    <w:tmpl w:val="D7764800"/>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27CE7"/>
    <w:multiLevelType w:val="hybridMultilevel"/>
    <w:tmpl w:val="1F72D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3E3CF4"/>
    <w:multiLevelType w:val="hybridMultilevel"/>
    <w:tmpl w:val="3A067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092EA2"/>
    <w:multiLevelType w:val="hybridMultilevel"/>
    <w:tmpl w:val="494EAF5C"/>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5E5C83"/>
    <w:multiLevelType w:val="hybridMultilevel"/>
    <w:tmpl w:val="8F704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650A29"/>
    <w:multiLevelType w:val="hybridMultilevel"/>
    <w:tmpl w:val="FA6E0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0D5B9F"/>
    <w:multiLevelType w:val="hybridMultilevel"/>
    <w:tmpl w:val="5A3070EA"/>
    <w:lvl w:ilvl="0" w:tplc="34563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8A3DA5"/>
    <w:multiLevelType w:val="hybridMultilevel"/>
    <w:tmpl w:val="35C669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AC16BC3"/>
    <w:multiLevelType w:val="hybridMultilevel"/>
    <w:tmpl w:val="E5162E7E"/>
    <w:lvl w:ilvl="0" w:tplc="EA2AED4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CC4D32"/>
    <w:multiLevelType w:val="hybridMultilevel"/>
    <w:tmpl w:val="8310A066"/>
    <w:lvl w:ilvl="0" w:tplc="04190001">
      <w:start w:val="1"/>
      <w:numFmt w:val="bullet"/>
      <w:lvlText w:val=""/>
      <w:lvlJc w:val="left"/>
      <w:pPr>
        <w:ind w:left="720" w:hanging="360"/>
      </w:pPr>
      <w:rPr>
        <w:rFonts w:ascii="Symbol" w:hAnsi="Symbol" w:hint="default"/>
      </w:rPr>
    </w:lvl>
    <w:lvl w:ilvl="1" w:tplc="975C3B9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460635"/>
    <w:multiLevelType w:val="hybridMultilevel"/>
    <w:tmpl w:val="B5F89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4A375C"/>
    <w:multiLevelType w:val="hybridMultilevel"/>
    <w:tmpl w:val="146C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D91A88"/>
    <w:multiLevelType w:val="hybridMultilevel"/>
    <w:tmpl w:val="0360DA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5611189"/>
    <w:multiLevelType w:val="hybridMultilevel"/>
    <w:tmpl w:val="C8D40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B8014F"/>
    <w:multiLevelType w:val="multilevel"/>
    <w:tmpl w:val="E762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61C0B"/>
    <w:multiLevelType w:val="hybridMultilevel"/>
    <w:tmpl w:val="1DC0B632"/>
    <w:lvl w:ilvl="0" w:tplc="975C3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37384C"/>
    <w:multiLevelType w:val="hybridMultilevel"/>
    <w:tmpl w:val="61E05D24"/>
    <w:lvl w:ilvl="0" w:tplc="B2E6B146">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2B13045"/>
    <w:multiLevelType w:val="hybridMultilevel"/>
    <w:tmpl w:val="0F0221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5AC1CEE"/>
    <w:multiLevelType w:val="hybridMultilevel"/>
    <w:tmpl w:val="2C6EF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841359"/>
    <w:multiLevelType w:val="multilevel"/>
    <w:tmpl w:val="E782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9C3471"/>
    <w:multiLevelType w:val="hybridMultilevel"/>
    <w:tmpl w:val="408A450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9CC55F2"/>
    <w:multiLevelType w:val="hybridMultilevel"/>
    <w:tmpl w:val="BA7CA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C635B9"/>
    <w:multiLevelType w:val="hybridMultilevel"/>
    <w:tmpl w:val="64FED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EB53A3F"/>
    <w:multiLevelType w:val="hybridMultilevel"/>
    <w:tmpl w:val="95E29970"/>
    <w:lvl w:ilvl="0" w:tplc="CE2629B2">
      <w:start w:val="1"/>
      <w:numFmt w:val="decimal"/>
      <w:lvlText w:val="%1."/>
      <w:lvlJc w:val="left"/>
      <w:pPr>
        <w:ind w:left="375" w:hanging="37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08B1B89"/>
    <w:multiLevelType w:val="hybridMultilevel"/>
    <w:tmpl w:val="FAAC5204"/>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9952AD"/>
    <w:multiLevelType w:val="hybridMultilevel"/>
    <w:tmpl w:val="E9949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CD0FA7"/>
    <w:multiLevelType w:val="hybridMultilevel"/>
    <w:tmpl w:val="48A68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8F3DD4"/>
    <w:multiLevelType w:val="hybridMultilevel"/>
    <w:tmpl w:val="406CF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10381F"/>
    <w:multiLevelType w:val="hybridMultilevel"/>
    <w:tmpl w:val="6C6CD2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421370"/>
    <w:multiLevelType w:val="hybridMultilevel"/>
    <w:tmpl w:val="B8BCAE12"/>
    <w:lvl w:ilvl="0" w:tplc="04190011">
      <w:start w:val="1"/>
      <w:numFmt w:val="decimal"/>
      <w:lvlText w:val="%1)"/>
      <w:lvlJc w:val="left"/>
      <w:pPr>
        <w:ind w:left="192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757F5DDE"/>
    <w:multiLevelType w:val="hybridMultilevel"/>
    <w:tmpl w:val="5EE02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6479B2"/>
    <w:multiLevelType w:val="hybridMultilevel"/>
    <w:tmpl w:val="DF16E9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2A1213"/>
    <w:multiLevelType w:val="hybridMultilevel"/>
    <w:tmpl w:val="6566768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7B984834"/>
    <w:multiLevelType w:val="hybridMultilevel"/>
    <w:tmpl w:val="5234E566"/>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35" w15:restartNumberingAfterBreak="0">
    <w:nsid w:val="7BE55BB0"/>
    <w:multiLevelType w:val="hybridMultilevel"/>
    <w:tmpl w:val="5F468D5C"/>
    <w:lvl w:ilvl="0" w:tplc="A19EBA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9"/>
  </w:num>
  <w:num w:numId="3">
    <w:abstractNumId w:val="15"/>
  </w:num>
  <w:num w:numId="4">
    <w:abstractNumId w:val="20"/>
  </w:num>
  <w:num w:numId="5">
    <w:abstractNumId w:val="7"/>
  </w:num>
  <w:num w:numId="6">
    <w:abstractNumId w:val="32"/>
  </w:num>
  <w:num w:numId="7">
    <w:abstractNumId w:val="10"/>
  </w:num>
  <w:num w:numId="8">
    <w:abstractNumId w:val="17"/>
  </w:num>
  <w:num w:numId="9">
    <w:abstractNumId w:val="16"/>
  </w:num>
  <w:num w:numId="10">
    <w:abstractNumId w:val="26"/>
  </w:num>
  <w:num w:numId="11">
    <w:abstractNumId w:val="22"/>
  </w:num>
  <w:num w:numId="12">
    <w:abstractNumId w:val="35"/>
  </w:num>
  <w:num w:numId="13">
    <w:abstractNumId w:val="5"/>
  </w:num>
  <w:num w:numId="14">
    <w:abstractNumId w:val="4"/>
  </w:num>
  <w:num w:numId="15">
    <w:abstractNumId w:val="25"/>
  </w:num>
  <w:num w:numId="16">
    <w:abstractNumId w:val="1"/>
  </w:num>
  <w:num w:numId="17">
    <w:abstractNumId w:val="33"/>
  </w:num>
  <w:num w:numId="18">
    <w:abstractNumId w:val="30"/>
  </w:num>
  <w:num w:numId="19">
    <w:abstractNumId w:val="12"/>
  </w:num>
  <w:num w:numId="20">
    <w:abstractNumId w:val="31"/>
  </w:num>
  <w:num w:numId="21">
    <w:abstractNumId w:val="28"/>
  </w:num>
  <w:num w:numId="22">
    <w:abstractNumId w:val="14"/>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9"/>
  </w:num>
  <w:num w:numId="26">
    <w:abstractNumId w:val="8"/>
  </w:num>
  <w:num w:numId="27">
    <w:abstractNumId w:val="2"/>
  </w:num>
  <w:num w:numId="28">
    <w:abstractNumId w:val="3"/>
  </w:num>
  <w:num w:numId="29">
    <w:abstractNumId w:val="6"/>
  </w:num>
  <w:num w:numId="30">
    <w:abstractNumId w:val="0"/>
  </w:num>
  <w:num w:numId="31">
    <w:abstractNumId w:val="27"/>
  </w:num>
  <w:num w:numId="32">
    <w:abstractNumId w:val="11"/>
  </w:num>
  <w:num w:numId="33">
    <w:abstractNumId w:val="18"/>
  </w:num>
  <w:num w:numId="34">
    <w:abstractNumId w:val="19"/>
  </w:num>
  <w:num w:numId="35">
    <w:abstractNumId w:val="2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E799C"/>
    <w:rsid w:val="00034616"/>
    <w:rsid w:val="0005660C"/>
    <w:rsid w:val="000637FC"/>
    <w:rsid w:val="000961F1"/>
    <w:rsid w:val="000A2D2C"/>
    <w:rsid w:val="000B2B2B"/>
    <w:rsid w:val="00107DC4"/>
    <w:rsid w:val="001178F5"/>
    <w:rsid w:val="00122C2B"/>
    <w:rsid w:val="00183DED"/>
    <w:rsid w:val="0019221F"/>
    <w:rsid w:val="001C27C2"/>
    <w:rsid w:val="001D48D8"/>
    <w:rsid w:val="0021248B"/>
    <w:rsid w:val="0025036F"/>
    <w:rsid w:val="002747CD"/>
    <w:rsid w:val="002A7190"/>
    <w:rsid w:val="00306155"/>
    <w:rsid w:val="003429B9"/>
    <w:rsid w:val="003976D4"/>
    <w:rsid w:val="003D7183"/>
    <w:rsid w:val="003F0133"/>
    <w:rsid w:val="0040786D"/>
    <w:rsid w:val="00425A23"/>
    <w:rsid w:val="004A0F9A"/>
    <w:rsid w:val="004E2E65"/>
    <w:rsid w:val="005202CF"/>
    <w:rsid w:val="005E799C"/>
    <w:rsid w:val="005F4CD4"/>
    <w:rsid w:val="00644462"/>
    <w:rsid w:val="00647D10"/>
    <w:rsid w:val="006D46C8"/>
    <w:rsid w:val="00702D32"/>
    <w:rsid w:val="00757ABC"/>
    <w:rsid w:val="00761DD6"/>
    <w:rsid w:val="007804EA"/>
    <w:rsid w:val="007B7E98"/>
    <w:rsid w:val="00812B07"/>
    <w:rsid w:val="00866C91"/>
    <w:rsid w:val="0089371D"/>
    <w:rsid w:val="008D06FD"/>
    <w:rsid w:val="008F195F"/>
    <w:rsid w:val="00923DED"/>
    <w:rsid w:val="009672B8"/>
    <w:rsid w:val="00A01AAB"/>
    <w:rsid w:val="00A068E3"/>
    <w:rsid w:val="00A76F50"/>
    <w:rsid w:val="00AC4700"/>
    <w:rsid w:val="00B579C1"/>
    <w:rsid w:val="00BD1A67"/>
    <w:rsid w:val="00C674D6"/>
    <w:rsid w:val="00C73B49"/>
    <w:rsid w:val="00C9567F"/>
    <w:rsid w:val="00CB6A41"/>
    <w:rsid w:val="00CD2EFD"/>
    <w:rsid w:val="00CF638C"/>
    <w:rsid w:val="00D1459F"/>
    <w:rsid w:val="00D2140D"/>
    <w:rsid w:val="00D50EEF"/>
    <w:rsid w:val="00D91203"/>
    <w:rsid w:val="00DB4807"/>
    <w:rsid w:val="00DD4781"/>
    <w:rsid w:val="00DF33F4"/>
    <w:rsid w:val="00DF459D"/>
    <w:rsid w:val="00E34809"/>
    <w:rsid w:val="00E766E8"/>
    <w:rsid w:val="00EE1725"/>
    <w:rsid w:val="00F45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F2EE"/>
  <w15:docId w15:val="{8B51279F-C265-492C-B8DD-185106C0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5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F459D"/>
    <w:pPr>
      <w:spacing w:before="100" w:beforeAutospacing="1" w:after="100" w:afterAutospacing="1"/>
    </w:pPr>
  </w:style>
  <w:style w:type="character" w:customStyle="1" w:styleId="c22">
    <w:name w:val="c22"/>
    <w:rsid w:val="00DF459D"/>
  </w:style>
  <w:style w:type="character" w:customStyle="1" w:styleId="apple-converted-space">
    <w:name w:val="apple-converted-space"/>
    <w:rsid w:val="00DF459D"/>
  </w:style>
  <w:style w:type="character" w:customStyle="1" w:styleId="c3">
    <w:name w:val="c3"/>
    <w:rsid w:val="00DF459D"/>
  </w:style>
  <w:style w:type="paragraph" w:styleId="a3">
    <w:name w:val="No Spacing"/>
    <w:uiPriority w:val="1"/>
    <w:qFormat/>
    <w:rsid w:val="00DF459D"/>
    <w:pPr>
      <w:spacing w:after="0" w:line="240" w:lineRule="auto"/>
    </w:pPr>
  </w:style>
  <w:style w:type="table" w:styleId="a4">
    <w:name w:val="Table Grid"/>
    <w:basedOn w:val="a1"/>
    <w:uiPriority w:val="59"/>
    <w:rsid w:val="0027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747CD"/>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2747CD"/>
    <w:rPr>
      <w:rFonts w:ascii="Tahoma" w:hAnsi="Tahoma" w:cs="Tahoma"/>
      <w:sz w:val="16"/>
      <w:szCs w:val="16"/>
    </w:rPr>
  </w:style>
  <w:style w:type="character" w:styleId="a7">
    <w:name w:val="Hyperlink"/>
    <w:basedOn w:val="a0"/>
    <w:uiPriority w:val="99"/>
    <w:unhideWhenUsed/>
    <w:rsid w:val="002747CD"/>
    <w:rPr>
      <w:color w:val="0000FF" w:themeColor="hyperlink"/>
      <w:u w:val="single"/>
    </w:rPr>
  </w:style>
  <w:style w:type="paragraph" w:styleId="a8">
    <w:name w:val="List Paragraph"/>
    <w:basedOn w:val="a"/>
    <w:uiPriority w:val="34"/>
    <w:qFormat/>
    <w:rsid w:val="004A0F9A"/>
    <w:pPr>
      <w:ind w:left="720"/>
      <w:contextualSpacing/>
    </w:pPr>
  </w:style>
  <w:style w:type="paragraph" w:customStyle="1" w:styleId="ConsPlusNormal">
    <w:name w:val="ConsPlusNormal"/>
    <w:uiPriority w:val="99"/>
    <w:rsid w:val="002124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7">
    <w:name w:val="p7"/>
    <w:basedOn w:val="a"/>
    <w:rsid w:val="00C9567F"/>
    <w:pPr>
      <w:spacing w:before="100" w:beforeAutospacing="1" w:after="100" w:afterAutospacing="1"/>
    </w:pPr>
    <w:rPr>
      <w:rFonts w:eastAsia="Calibri"/>
    </w:rPr>
  </w:style>
  <w:style w:type="character" w:customStyle="1" w:styleId="1">
    <w:name w:val="Нижний колонтитул1"/>
    <w:basedOn w:val="a0"/>
    <w:rsid w:val="00C95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6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srussia.ms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80aagxdwb0axyr3c.xn--p1ai/" TargetMode="External"/><Relationship Id="rId12" Type="http://schemas.openxmlformats.org/officeDocument/2006/relationships/hyperlink" Target="https://bookonlim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online.ru" TargetMode="External"/><Relationship Id="rId11" Type="http://schemas.openxmlformats.org/officeDocument/2006/relationships/hyperlink" Target="https://ibooks.ru/" TargetMode="External"/><Relationship Id="rId5" Type="http://schemas.openxmlformats.org/officeDocument/2006/relationships/hyperlink" Target="https://e.lanbook.com/" TargetMode="External"/><Relationship Id="rId10" Type="http://schemas.openxmlformats.org/officeDocument/2006/relationships/hyperlink" Target="http://pedlib.ru/" TargetMode="External"/><Relationship Id="rId4" Type="http://schemas.openxmlformats.org/officeDocument/2006/relationships/webSettings" Target="webSettings.xml"/><Relationship Id="rId9" Type="http://schemas.openxmlformats.org/officeDocument/2006/relationships/hyperlink" Target="http://&#1085;&#1101;&#1073;.&#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13</Pages>
  <Words>5091</Words>
  <Characters>29023</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37</cp:revision>
  <cp:lastPrinted>2018-09-28T16:41:00Z</cp:lastPrinted>
  <dcterms:created xsi:type="dcterms:W3CDTF">2015-05-06T11:42:00Z</dcterms:created>
  <dcterms:modified xsi:type="dcterms:W3CDTF">2025-07-02T12:19:00Z</dcterms:modified>
</cp:coreProperties>
</file>